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C13" w:rsidRDefault="00EC5CFB">
      <w:pPr>
        <w:rPr>
          <w:rFonts w:ascii="Arial Black" w:eastAsia="Arial Black" w:hAnsi="Arial Black" w:cs="Arial Black"/>
          <w:b/>
          <w:sz w:val="28"/>
          <w:szCs w:val="28"/>
        </w:rPr>
      </w:pPr>
      <w:r>
        <w:rPr>
          <w:rFonts w:ascii="Arial Black" w:eastAsia="Arial Black" w:hAnsi="Arial Black" w:cs="Arial Black"/>
          <w:b/>
          <w:noProof/>
          <w:sz w:val="20"/>
          <w:szCs w:val="20"/>
        </w:rPr>
        <w:drawing>
          <wp:anchor distT="0" distB="0" distL="114300" distR="114300" simplePos="0" relativeHeight="251663360" behindDoc="1" locked="0" layoutInCell="1" allowOverlap="1" wp14:anchorId="61E4C1F7" wp14:editId="1FF1FBEC">
            <wp:simplePos x="0" y="0"/>
            <wp:positionH relativeFrom="column">
              <wp:posOffset>3881755</wp:posOffset>
            </wp:positionH>
            <wp:positionV relativeFrom="paragraph">
              <wp:posOffset>-423545</wp:posOffset>
            </wp:positionV>
            <wp:extent cx="1743075" cy="1476375"/>
            <wp:effectExtent l="0" t="0" r="952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gestionex.jpg"/>
                    <pic:cNvPicPr/>
                  </pic:nvPicPr>
                  <pic:blipFill>
                    <a:blip r:embed="rId7">
                      <a:extLst>
                        <a:ext uri="{28A0092B-C50C-407E-A947-70E740481C1C}">
                          <a14:useLocalDpi xmlns:a14="http://schemas.microsoft.com/office/drawing/2010/main" val="0"/>
                        </a:ext>
                      </a:extLst>
                    </a:blip>
                    <a:stretch>
                      <a:fillRect/>
                    </a:stretch>
                  </pic:blipFill>
                  <pic:spPr>
                    <a:xfrm>
                      <a:off x="0" y="0"/>
                      <a:ext cx="1743075" cy="1476375"/>
                    </a:xfrm>
                    <a:prstGeom prst="rect">
                      <a:avLst/>
                    </a:prstGeom>
                  </pic:spPr>
                </pic:pic>
              </a:graphicData>
            </a:graphic>
            <wp14:sizeRelH relativeFrom="margin">
              <wp14:pctWidth>0</wp14:pctWidth>
            </wp14:sizeRelH>
            <wp14:sizeRelV relativeFrom="margin">
              <wp14:pctHeight>0</wp14:pctHeight>
            </wp14:sizeRelV>
          </wp:anchor>
        </w:drawing>
      </w:r>
    </w:p>
    <w:p w:rsidR="00432C13" w:rsidRDefault="00432C13">
      <w:pPr>
        <w:rPr>
          <w:rFonts w:ascii="Arial Black" w:eastAsia="Arial Black" w:hAnsi="Arial Black" w:cs="Arial Black"/>
          <w:b/>
          <w:sz w:val="28"/>
          <w:szCs w:val="28"/>
        </w:rPr>
      </w:pPr>
    </w:p>
    <w:p w:rsidR="00432C13" w:rsidRDefault="001969C4">
      <w:pPr>
        <w:rPr>
          <w:rFonts w:ascii="Arial Black" w:eastAsia="Arial Black" w:hAnsi="Arial Black" w:cs="Arial Black"/>
          <w:b/>
          <w:sz w:val="28"/>
          <w:szCs w:val="28"/>
        </w:rPr>
      </w:pPr>
      <w:r>
        <w:rPr>
          <w:rFonts w:ascii="Arial Black" w:eastAsia="Arial Black" w:hAnsi="Arial Black" w:cs="Arial Black"/>
          <w:b/>
          <w:sz w:val="28"/>
          <w:szCs w:val="28"/>
        </w:rPr>
        <w:t xml:space="preserve">ACUERDO DE </w:t>
      </w:r>
    </w:p>
    <w:p w:rsidR="00432C13" w:rsidRDefault="001969C4">
      <w:pPr>
        <w:rPr>
          <w:rFonts w:ascii="Arial Black" w:eastAsia="Arial Black" w:hAnsi="Arial Black" w:cs="Arial Black"/>
          <w:b/>
          <w:sz w:val="20"/>
          <w:szCs w:val="20"/>
        </w:rPr>
      </w:pPr>
      <w:r>
        <w:rPr>
          <w:rFonts w:ascii="Arial Black" w:eastAsia="Arial Black" w:hAnsi="Arial Black" w:cs="Arial Black"/>
          <w:b/>
          <w:sz w:val="28"/>
          <w:szCs w:val="28"/>
        </w:rPr>
        <w:t>COLABORACION</w:t>
      </w:r>
    </w:p>
    <w:p w:rsidR="00432C13" w:rsidRDefault="00432C13">
      <w:pPr>
        <w:rPr>
          <w:rFonts w:ascii="Arial Black" w:eastAsia="Arial Black" w:hAnsi="Arial Black" w:cs="Arial Black"/>
          <w:b/>
          <w:sz w:val="20"/>
          <w:szCs w:val="20"/>
        </w:rPr>
      </w:pPr>
    </w:p>
    <w:p w:rsidR="00432C13" w:rsidRDefault="00432C13">
      <w:pPr>
        <w:rPr>
          <w:rFonts w:ascii="Arial Black" w:eastAsia="Arial Black" w:hAnsi="Arial Black" w:cs="Arial Black"/>
          <w:b/>
          <w:sz w:val="20"/>
          <w:szCs w:val="20"/>
        </w:rPr>
      </w:pPr>
    </w:p>
    <w:p w:rsidR="00432C13" w:rsidRDefault="00432C13">
      <w:pPr>
        <w:jc w:val="center"/>
        <w:rPr>
          <w:rFonts w:ascii="Arial Black" w:eastAsia="Arial Black" w:hAnsi="Arial Black" w:cs="Arial Black"/>
          <w:b/>
          <w:sz w:val="20"/>
          <w:szCs w:val="20"/>
          <w:u w:val="single"/>
        </w:rPr>
      </w:pPr>
    </w:p>
    <w:p w:rsidR="00432C13" w:rsidRDefault="00EC5CFB">
      <w:pPr>
        <w:jc w:val="right"/>
        <w:rPr>
          <w:sz w:val="20"/>
          <w:szCs w:val="20"/>
        </w:rPr>
      </w:pPr>
      <w:r>
        <w:rPr>
          <w:sz w:val="20"/>
          <w:szCs w:val="20"/>
        </w:rPr>
        <w:t xml:space="preserve">En Madrid, a 13 de </w:t>
      </w:r>
      <w:proofErr w:type="gramStart"/>
      <w:r w:rsidR="00B252FB">
        <w:rPr>
          <w:sz w:val="20"/>
          <w:szCs w:val="20"/>
        </w:rPr>
        <w:t>Enero</w:t>
      </w:r>
      <w:proofErr w:type="gramEnd"/>
      <w:r w:rsidR="001969C4">
        <w:rPr>
          <w:sz w:val="20"/>
          <w:szCs w:val="20"/>
        </w:rPr>
        <w:t xml:space="preserve"> de 2025</w:t>
      </w:r>
    </w:p>
    <w:p w:rsidR="00432C13" w:rsidRDefault="00432C13">
      <w:pPr>
        <w:jc w:val="center"/>
        <w:rPr>
          <w:rFonts w:ascii="Arial Black" w:eastAsia="Arial Black" w:hAnsi="Arial Black" w:cs="Arial Black"/>
          <w:b/>
          <w:sz w:val="20"/>
          <w:szCs w:val="20"/>
          <w:u w:val="single"/>
        </w:rPr>
      </w:pPr>
    </w:p>
    <w:p w:rsidR="00432C13" w:rsidRDefault="00432C13">
      <w:pPr>
        <w:jc w:val="center"/>
        <w:rPr>
          <w:rFonts w:ascii="Arial Black" w:eastAsia="Arial Black" w:hAnsi="Arial Black" w:cs="Arial Black"/>
          <w:b/>
          <w:sz w:val="20"/>
          <w:szCs w:val="20"/>
          <w:u w:val="single"/>
        </w:rPr>
      </w:pPr>
    </w:p>
    <w:p w:rsidR="00432C13" w:rsidRDefault="00432C13">
      <w:pPr>
        <w:jc w:val="center"/>
        <w:rPr>
          <w:rFonts w:ascii="Arial Black" w:eastAsia="Arial Black" w:hAnsi="Arial Black" w:cs="Arial Black"/>
          <w:b/>
          <w:sz w:val="20"/>
          <w:szCs w:val="20"/>
          <w:u w:val="single"/>
        </w:rPr>
      </w:pPr>
    </w:p>
    <w:p w:rsidR="00432C13" w:rsidRDefault="00432C13">
      <w:pPr>
        <w:jc w:val="center"/>
        <w:rPr>
          <w:rFonts w:ascii="Arial Black" w:eastAsia="Arial Black" w:hAnsi="Arial Black" w:cs="Arial Black"/>
          <w:b/>
          <w:sz w:val="20"/>
          <w:szCs w:val="20"/>
          <w:u w:val="single"/>
        </w:rPr>
      </w:pPr>
    </w:p>
    <w:p w:rsidR="00432C13" w:rsidRDefault="001969C4">
      <w:pPr>
        <w:jc w:val="center"/>
        <w:rPr>
          <w:rFonts w:ascii="Arial Black" w:eastAsia="Arial Black" w:hAnsi="Arial Black" w:cs="Arial Black"/>
          <w:b/>
          <w:sz w:val="20"/>
          <w:szCs w:val="20"/>
          <w:u w:val="single"/>
        </w:rPr>
      </w:pPr>
      <w:r>
        <w:rPr>
          <w:rFonts w:ascii="Arial Black" w:eastAsia="Arial Black" w:hAnsi="Arial Black" w:cs="Arial Black"/>
          <w:b/>
          <w:sz w:val="20"/>
          <w:szCs w:val="20"/>
          <w:u w:val="single"/>
        </w:rPr>
        <w:t>REUNIDOS</w:t>
      </w:r>
    </w:p>
    <w:p w:rsidR="00432C13" w:rsidRDefault="00432C13">
      <w:pPr>
        <w:jc w:val="both"/>
        <w:rPr>
          <w:rFonts w:ascii="Arial Black" w:eastAsia="Arial Black" w:hAnsi="Arial Black" w:cs="Arial Black"/>
          <w:b/>
          <w:sz w:val="20"/>
          <w:szCs w:val="20"/>
          <w:u w:val="single"/>
        </w:rPr>
      </w:pPr>
    </w:p>
    <w:p w:rsidR="00432C13" w:rsidRDefault="00432C13">
      <w:pPr>
        <w:jc w:val="both"/>
      </w:pPr>
    </w:p>
    <w:p w:rsidR="00432C13" w:rsidRDefault="001969C4">
      <w:pPr>
        <w:jc w:val="both"/>
        <w:rPr>
          <w:b/>
          <w:sz w:val="20"/>
          <w:szCs w:val="20"/>
        </w:rPr>
      </w:pPr>
      <w:r>
        <w:rPr>
          <w:sz w:val="20"/>
          <w:szCs w:val="20"/>
        </w:rPr>
        <w:t xml:space="preserve">De una parte, D. </w:t>
      </w:r>
      <w:r>
        <w:rPr>
          <w:b/>
          <w:sz w:val="20"/>
          <w:szCs w:val="20"/>
        </w:rPr>
        <w:t>RODRIGO ROLLÓN MARTÍN</w:t>
      </w:r>
      <w:r>
        <w:rPr>
          <w:sz w:val="20"/>
          <w:szCs w:val="20"/>
        </w:rPr>
        <w:t xml:space="preserve"> con domicilio a efectos de comunicación, en </w:t>
      </w:r>
      <w:r>
        <w:rPr>
          <w:b/>
          <w:sz w:val="20"/>
          <w:szCs w:val="20"/>
        </w:rPr>
        <w:t>Calle Juan II n13 Zamora / 49011</w:t>
      </w:r>
    </w:p>
    <w:p w:rsidR="00432C13" w:rsidRDefault="001969C4">
      <w:pPr>
        <w:jc w:val="both"/>
        <w:rPr>
          <w:sz w:val="20"/>
          <w:szCs w:val="20"/>
        </w:rPr>
      </w:pPr>
      <w:r>
        <w:rPr>
          <w:sz w:val="20"/>
          <w:szCs w:val="20"/>
        </w:rPr>
        <w:t xml:space="preserve"> </w:t>
      </w:r>
    </w:p>
    <w:p w:rsidR="00432C13" w:rsidRDefault="001969C4">
      <w:pPr>
        <w:jc w:val="both"/>
        <w:rPr>
          <w:sz w:val="20"/>
          <w:szCs w:val="20"/>
        </w:rPr>
      </w:pPr>
      <w:r>
        <w:rPr>
          <w:sz w:val="20"/>
          <w:szCs w:val="20"/>
        </w:rPr>
        <w:t xml:space="preserve">De otra parte </w:t>
      </w:r>
      <w:r w:rsidR="00EC5CFB" w:rsidRPr="00EC5CFB">
        <w:rPr>
          <w:b/>
          <w:sz w:val="20"/>
          <w:szCs w:val="20"/>
        </w:rPr>
        <w:t>D. JOSE MARIA SOBRINO MEDINA</w:t>
      </w:r>
      <w:r w:rsidR="00EC5CFB">
        <w:rPr>
          <w:sz w:val="20"/>
          <w:szCs w:val="20"/>
        </w:rPr>
        <w:t xml:space="preserve">  con domicilio a efectos de comunicación en </w:t>
      </w:r>
      <w:r w:rsidR="00EC5CFB" w:rsidRPr="00EC5CFB">
        <w:rPr>
          <w:b/>
          <w:sz w:val="20"/>
          <w:szCs w:val="20"/>
        </w:rPr>
        <w:t xml:space="preserve">Calle Riera nº 26, </w:t>
      </w:r>
      <w:proofErr w:type="spellStart"/>
      <w:r w:rsidR="00EC5CFB" w:rsidRPr="00EC5CFB">
        <w:rPr>
          <w:b/>
          <w:sz w:val="20"/>
          <w:szCs w:val="20"/>
        </w:rPr>
        <w:t>c.p</w:t>
      </w:r>
      <w:proofErr w:type="spellEnd"/>
      <w:r w:rsidR="00EC5CFB" w:rsidRPr="00EC5CFB">
        <w:rPr>
          <w:b/>
          <w:sz w:val="20"/>
          <w:szCs w:val="20"/>
        </w:rPr>
        <w:t xml:space="preserve"> 08758 </w:t>
      </w:r>
      <w:proofErr w:type="spellStart"/>
      <w:r w:rsidR="00EC5CFB" w:rsidRPr="00EC5CFB">
        <w:rPr>
          <w:b/>
          <w:sz w:val="20"/>
          <w:szCs w:val="20"/>
        </w:rPr>
        <w:t>Cervello</w:t>
      </w:r>
      <w:proofErr w:type="spellEnd"/>
      <w:r w:rsidR="00EC5CFB" w:rsidRPr="00EC5CFB">
        <w:rPr>
          <w:b/>
          <w:sz w:val="20"/>
          <w:szCs w:val="20"/>
        </w:rPr>
        <w:t>, Barcelona</w:t>
      </w:r>
      <w:r w:rsidR="00EC5CFB">
        <w:rPr>
          <w:sz w:val="20"/>
          <w:szCs w:val="20"/>
        </w:rPr>
        <w:t xml:space="preserve"> </w:t>
      </w:r>
      <w:r>
        <w:rPr>
          <w:sz w:val="20"/>
          <w:szCs w:val="20"/>
        </w:rPr>
        <w:t xml:space="preserve"> (en  adelante, el “el colaborador”).</w:t>
      </w:r>
      <w:r>
        <w:rPr>
          <w:noProof/>
        </w:rPr>
        <mc:AlternateContent>
          <mc:Choice Requires="wpg">
            <w:drawing>
              <wp:anchor distT="0" distB="0" distL="0" distR="0" simplePos="0" relativeHeight="251659264" behindDoc="1" locked="0" layoutInCell="1" hidden="0" allowOverlap="1">
                <wp:simplePos x="0" y="0"/>
                <wp:positionH relativeFrom="column">
                  <wp:posOffset>5778500</wp:posOffset>
                </wp:positionH>
                <wp:positionV relativeFrom="paragraph">
                  <wp:posOffset>88900</wp:posOffset>
                </wp:positionV>
                <wp:extent cx="33655" cy="12700"/>
                <wp:effectExtent l="0" t="0" r="0" b="0"/>
                <wp:wrapNone/>
                <wp:docPr id="1" name="Rectángulo 1"/>
                <wp:cNvGraphicFramePr/>
                <a:graphic xmlns:a="http://schemas.openxmlformats.org/drawingml/2006/main">
                  <a:graphicData uri="http://schemas.microsoft.com/office/word/2010/wordprocessingShape">
                    <wps:wsp>
                      <wps:cNvSpPr/>
                      <wps:spPr>
                        <a:xfrm>
                          <a:off x="5329173" y="3776190"/>
                          <a:ext cx="33655" cy="7620"/>
                        </a:xfrm>
                        <a:prstGeom prst="rect">
                          <a:avLst/>
                        </a:prstGeom>
                        <a:solidFill>
                          <a:srgbClr val="000000"/>
                        </a:solidFill>
                        <a:ln>
                          <a:noFill/>
                        </a:ln>
                      </wps:spPr>
                      <wps:txbx>
                        <w:txbxContent>
                          <w:p w:rsidR="00432C13" w:rsidRDefault="00432C13">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5778500</wp:posOffset>
                </wp:positionH>
                <wp:positionV relativeFrom="paragraph">
                  <wp:posOffset>88900</wp:posOffset>
                </wp:positionV>
                <wp:extent cx="33655" cy="12700"/>
                <wp:effectExtent b="0" l="0" r="0" t="0"/>
                <wp:wrapNone/>
                <wp:docPr id="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3655" cy="12700"/>
                        </a:xfrm>
                        <a:prstGeom prst="rect"/>
                        <a:ln/>
                      </pic:spPr>
                    </pic:pic>
                  </a:graphicData>
                </a:graphic>
              </wp:anchor>
            </w:drawing>
          </mc:Fallback>
        </mc:AlternateContent>
      </w:r>
    </w:p>
    <w:p w:rsidR="00432C13" w:rsidRDefault="00432C13">
      <w:pPr>
        <w:jc w:val="both"/>
        <w:rPr>
          <w:sz w:val="20"/>
          <w:szCs w:val="20"/>
        </w:rPr>
      </w:pPr>
    </w:p>
    <w:p w:rsidR="00432C13" w:rsidRDefault="001969C4">
      <w:pPr>
        <w:pStyle w:val="Ttulo1"/>
        <w:ind w:firstLine="129"/>
        <w:rPr>
          <w:rFonts w:ascii="Calibri" w:eastAsia="Calibri" w:hAnsi="Calibri" w:cs="Calibri"/>
          <w:sz w:val="20"/>
          <w:szCs w:val="20"/>
        </w:rPr>
      </w:pPr>
      <w:r>
        <w:rPr>
          <w:rFonts w:ascii="Calibri" w:eastAsia="Calibri" w:hAnsi="Calibri" w:cs="Calibri"/>
          <w:sz w:val="20"/>
          <w:szCs w:val="20"/>
        </w:rPr>
        <w:t>INTERVIENEN</w:t>
      </w:r>
    </w:p>
    <w:p w:rsidR="00432C13" w:rsidRDefault="00432C13">
      <w:pPr>
        <w:widowControl w:val="0"/>
        <w:pBdr>
          <w:top w:val="nil"/>
          <w:left w:val="nil"/>
          <w:bottom w:val="nil"/>
          <w:right w:val="nil"/>
          <w:between w:val="nil"/>
        </w:pBdr>
        <w:spacing w:line="20" w:lineRule="auto"/>
        <w:ind w:left="4834"/>
        <w:jc w:val="both"/>
        <w:rPr>
          <w:color w:val="000000"/>
          <w:sz w:val="20"/>
          <w:szCs w:val="20"/>
        </w:rPr>
      </w:pPr>
    </w:p>
    <w:p w:rsidR="00432C13" w:rsidRDefault="00432C13">
      <w:pPr>
        <w:jc w:val="both"/>
        <w:rPr>
          <w:sz w:val="20"/>
          <w:szCs w:val="20"/>
        </w:rPr>
      </w:pPr>
    </w:p>
    <w:p w:rsidR="00432C13" w:rsidRDefault="001969C4">
      <w:pPr>
        <w:jc w:val="both"/>
        <w:rPr>
          <w:b/>
          <w:sz w:val="20"/>
          <w:szCs w:val="20"/>
        </w:rPr>
      </w:pPr>
      <w:r>
        <w:rPr>
          <w:sz w:val="20"/>
          <w:szCs w:val="20"/>
        </w:rPr>
        <w:t xml:space="preserve">D. </w:t>
      </w:r>
      <w:r>
        <w:rPr>
          <w:b/>
          <w:sz w:val="20"/>
          <w:szCs w:val="20"/>
        </w:rPr>
        <w:t xml:space="preserve">RODRIGO ROLLÓN MARTÍN </w:t>
      </w:r>
      <w:r>
        <w:rPr>
          <w:sz w:val="20"/>
          <w:szCs w:val="20"/>
        </w:rPr>
        <w:t xml:space="preserve">en su propio nombre, en representación de la empresa si procede con nombre </w:t>
      </w:r>
      <w:proofErr w:type="spellStart"/>
      <w:r>
        <w:rPr>
          <w:b/>
          <w:sz w:val="20"/>
          <w:szCs w:val="20"/>
        </w:rPr>
        <w:t>Easylife</w:t>
      </w:r>
      <w:proofErr w:type="spellEnd"/>
      <w:r>
        <w:rPr>
          <w:b/>
          <w:sz w:val="20"/>
          <w:szCs w:val="20"/>
        </w:rPr>
        <w:t xml:space="preserve"> Marketing S.L </w:t>
      </w:r>
      <w:r>
        <w:rPr>
          <w:sz w:val="20"/>
          <w:szCs w:val="20"/>
        </w:rPr>
        <w:t xml:space="preserve">y con </w:t>
      </w:r>
      <w:r>
        <w:rPr>
          <w:b/>
          <w:sz w:val="20"/>
          <w:szCs w:val="20"/>
        </w:rPr>
        <w:t>NIF B70775390</w:t>
      </w:r>
      <w:r>
        <w:rPr>
          <w:sz w:val="20"/>
          <w:szCs w:val="20"/>
        </w:rPr>
        <w:t xml:space="preserve"> con domicilio en </w:t>
      </w:r>
      <w:r>
        <w:rPr>
          <w:b/>
          <w:sz w:val="20"/>
          <w:szCs w:val="20"/>
        </w:rPr>
        <w:t>Calle Doctor Ventura Ramírez, 24, 1º, oficina 4 35001 Las Palmas de Gran Canaria</w:t>
      </w:r>
      <w:r>
        <w:rPr>
          <w:sz w:val="20"/>
          <w:szCs w:val="20"/>
        </w:rPr>
        <w:t xml:space="preserve"> (En lo sucesivo "LA SOCIEDAD").</w:t>
      </w:r>
      <w:r>
        <w:rPr>
          <w:sz w:val="20"/>
          <w:szCs w:val="20"/>
        </w:rPr>
        <w:br/>
      </w:r>
      <w:r>
        <w:rPr>
          <w:sz w:val="20"/>
          <w:szCs w:val="20"/>
        </w:rPr>
        <w:br/>
        <w:t xml:space="preserve">Y de otra parte  D. </w:t>
      </w:r>
      <w:r w:rsidR="00EC5CFB" w:rsidRPr="00EC5CFB">
        <w:rPr>
          <w:b/>
          <w:sz w:val="20"/>
          <w:szCs w:val="20"/>
        </w:rPr>
        <w:t xml:space="preserve">JOSE MARIA SOBRINO MEDINA  </w:t>
      </w:r>
      <w:r>
        <w:rPr>
          <w:sz w:val="20"/>
          <w:szCs w:val="20"/>
        </w:rPr>
        <w:t>, en representación de la</w:t>
      </w:r>
      <w:r w:rsidR="00EC5CFB">
        <w:rPr>
          <w:sz w:val="20"/>
          <w:szCs w:val="20"/>
        </w:rPr>
        <w:t xml:space="preserve"> empresa </w:t>
      </w:r>
      <w:r>
        <w:rPr>
          <w:sz w:val="20"/>
          <w:szCs w:val="20"/>
        </w:rPr>
        <w:t xml:space="preserve"> </w:t>
      </w:r>
      <w:proofErr w:type="spellStart"/>
      <w:r w:rsidR="00EC5CFB">
        <w:rPr>
          <w:b/>
          <w:sz w:val="20"/>
          <w:szCs w:val="20"/>
        </w:rPr>
        <w:t>Broker</w:t>
      </w:r>
      <w:proofErr w:type="spellEnd"/>
      <w:r w:rsidR="00EC5CFB">
        <w:rPr>
          <w:b/>
          <w:sz w:val="20"/>
          <w:szCs w:val="20"/>
        </w:rPr>
        <w:t xml:space="preserve"> </w:t>
      </w:r>
      <w:proofErr w:type="spellStart"/>
      <w:r w:rsidR="00EC5CFB">
        <w:rPr>
          <w:b/>
          <w:sz w:val="20"/>
          <w:szCs w:val="20"/>
        </w:rPr>
        <w:t>Gestionex</w:t>
      </w:r>
      <w:proofErr w:type="spellEnd"/>
      <w:r w:rsidR="00EC5CFB">
        <w:rPr>
          <w:b/>
          <w:sz w:val="20"/>
          <w:szCs w:val="20"/>
        </w:rPr>
        <w:t xml:space="preserve"> XXI S.L</w:t>
      </w:r>
      <w:r>
        <w:rPr>
          <w:sz w:val="20"/>
          <w:szCs w:val="20"/>
        </w:rPr>
        <w:t xml:space="preserve">  (en adelant</w:t>
      </w:r>
      <w:r>
        <w:rPr>
          <w:sz w:val="20"/>
          <w:szCs w:val="20"/>
        </w:rPr>
        <w:t xml:space="preserve">e referida como “EL COLABORADOR”) con </w:t>
      </w:r>
      <w:r w:rsidR="00EC5CFB">
        <w:rPr>
          <w:b/>
          <w:sz w:val="20"/>
          <w:szCs w:val="20"/>
        </w:rPr>
        <w:t>NIF B66549007.</w:t>
      </w:r>
      <w:r>
        <w:rPr>
          <w:sz w:val="20"/>
          <w:szCs w:val="20"/>
        </w:rPr>
        <w:t xml:space="preserve"> Actuando en calidad </w:t>
      </w:r>
      <w:r w:rsidR="00EC5CFB">
        <w:rPr>
          <w:sz w:val="20"/>
          <w:szCs w:val="20"/>
        </w:rPr>
        <w:t xml:space="preserve">de administrador, con domicilio a efecto de comunicaciones </w:t>
      </w:r>
      <w:proofErr w:type="spellStart"/>
      <w:r w:rsidR="00EC5CFB" w:rsidRPr="00EC5CFB">
        <w:rPr>
          <w:sz w:val="20"/>
          <w:szCs w:val="20"/>
        </w:rPr>
        <w:t>en</w:t>
      </w:r>
      <w:proofErr w:type="spellEnd"/>
      <w:r w:rsidR="00EC5CFB" w:rsidRPr="00EC5CFB">
        <w:rPr>
          <w:sz w:val="20"/>
          <w:szCs w:val="20"/>
        </w:rPr>
        <w:t xml:space="preserve"> Calle Riera nº 26, </w:t>
      </w:r>
      <w:proofErr w:type="spellStart"/>
      <w:r w:rsidR="00EC5CFB" w:rsidRPr="00EC5CFB">
        <w:rPr>
          <w:sz w:val="20"/>
          <w:szCs w:val="20"/>
        </w:rPr>
        <w:t>c.p</w:t>
      </w:r>
      <w:proofErr w:type="spellEnd"/>
      <w:r w:rsidR="00EC5CFB" w:rsidRPr="00EC5CFB">
        <w:rPr>
          <w:sz w:val="20"/>
          <w:szCs w:val="20"/>
        </w:rPr>
        <w:t xml:space="preserve"> 08758 </w:t>
      </w:r>
      <w:proofErr w:type="spellStart"/>
      <w:r w:rsidR="00EC5CFB" w:rsidRPr="00EC5CFB">
        <w:rPr>
          <w:sz w:val="20"/>
          <w:szCs w:val="20"/>
        </w:rPr>
        <w:t>Cervello</w:t>
      </w:r>
      <w:proofErr w:type="spellEnd"/>
      <w:r w:rsidR="00EC5CFB" w:rsidRPr="00EC5CFB">
        <w:rPr>
          <w:sz w:val="20"/>
          <w:szCs w:val="20"/>
        </w:rPr>
        <w:t>, Barcelona</w:t>
      </w:r>
    </w:p>
    <w:p w:rsidR="00432C13" w:rsidRDefault="00432C13">
      <w:pPr>
        <w:jc w:val="both"/>
        <w:rPr>
          <w:sz w:val="20"/>
          <w:szCs w:val="20"/>
        </w:rPr>
      </w:pPr>
    </w:p>
    <w:p w:rsidR="00432C13" w:rsidRDefault="00432C13">
      <w:pPr>
        <w:jc w:val="both"/>
        <w:rPr>
          <w:sz w:val="20"/>
          <w:szCs w:val="20"/>
        </w:rPr>
      </w:pPr>
    </w:p>
    <w:p w:rsidR="00432C13" w:rsidRDefault="001969C4">
      <w:pPr>
        <w:jc w:val="both"/>
        <w:rPr>
          <w:sz w:val="20"/>
          <w:szCs w:val="20"/>
        </w:rPr>
      </w:pPr>
      <w:r>
        <w:rPr>
          <w:sz w:val="20"/>
          <w:szCs w:val="20"/>
        </w:rPr>
        <w:t>Ambas partes, reconociéndose mutuamente la capacidad legal suficiente para contratar y obli</w:t>
      </w:r>
      <w:r>
        <w:rPr>
          <w:sz w:val="20"/>
          <w:szCs w:val="20"/>
        </w:rPr>
        <w:t>garse en la respectiva calidad en que actúan.</w:t>
      </w:r>
    </w:p>
    <w:p w:rsidR="00432C13" w:rsidRDefault="00432C13">
      <w:pPr>
        <w:jc w:val="both"/>
        <w:rPr>
          <w:sz w:val="20"/>
          <w:szCs w:val="20"/>
        </w:rPr>
      </w:pPr>
    </w:p>
    <w:p w:rsidR="00432C13" w:rsidRDefault="00432C13">
      <w:pPr>
        <w:widowControl w:val="0"/>
        <w:pBdr>
          <w:top w:val="nil"/>
          <w:left w:val="nil"/>
          <w:bottom w:val="nil"/>
          <w:right w:val="nil"/>
          <w:between w:val="nil"/>
        </w:pBdr>
        <w:spacing w:before="4"/>
        <w:jc w:val="both"/>
        <w:rPr>
          <w:sz w:val="20"/>
          <w:szCs w:val="20"/>
        </w:rPr>
      </w:pPr>
    </w:p>
    <w:p w:rsidR="00432C13" w:rsidRDefault="001969C4">
      <w:pPr>
        <w:pStyle w:val="Ttulo1"/>
        <w:ind w:firstLine="129"/>
        <w:rPr>
          <w:rFonts w:ascii="Calibri" w:eastAsia="Calibri" w:hAnsi="Calibri" w:cs="Calibri"/>
          <w:sz w:val="20"/>
          <w:szCs w:val="20"/>
          <w:u w:val="none"/>
        </w:rPr>
      </w:pPr>
      <w:r>
        <w:rPr>
          <w:rFonts w:ascii="Calibri" w:eastAsia="Calibri" w:hAnsi="Calibri" w:cs="Calibri"/>
          <w:sz w:val="20"/>
          <w:szCs w:val="20"/>
        </w:rPr>
        <w:t>EXPONEN</w:t>
      </w:r>
    </w:p>
    <w:p w:rsidR="00432C13" w:rsidRDefault="00432C13">
      <w:pPr>
        <w:widowControl w:val="0"/>
        <w:pBdr>
          <w:top w:val="nil"/>
          <w:left w:val="nil"/>
          <w:bottom w:val="nil"/>
          <w:right w:val="nil"/>
          <w:between w:val="nil"/>
        </w:pBdr>
        <w:spacing w:before="1"/>
        <w:jc w:val="both"/>
        <w:rPr>
          <w:b/>
          <w:color w:val="000000"/>
          <w:sz w:val="20"/>
          <w:szCs w:val="20"/>
        </w:rPr>
      </w:pPr>
    </w:p>
    <w:p w:rsidR="00432C13" w:rsidRDefault="001969C4">
      <w:pPr>
        <w:widowControl w:val="0"/>
        <w:numPr>
          <w:ilvl w:val="0"/>
          <w:numId w:val="1"/>
        </w:numPr>
        <w:pBdr>
          <w:top w:val="nil"/>
          <w:left w:val="nil"/>
          <w:bottom w:val="nil"/>
          <w:right w:val="nil"/>
          <w:between w:val="nil"/>
        </w:pBdr>
        <w:tabs>
          <w:tab w:val="left" w:pos="1220"/>
          <w:tab w:val="left" w:pos="1221"/>
        </w:tabs>
        <w:ind w:right="252"/>
        <w:jc w:val="both"/>
        <w:rPr>
          <w:color w:val="000000"/>
        </w:rPr>
      </w:pPr>
      <w:r>
        <w:rPr>
          <w:color w:val="000000"/>
          <w:sz w:val="20"/>
          <w:szCs w:val="20"/>
        </w:rPr>
        <w:t xml:space="preserve">La SOCIEDAD es una entidad mercantil cuya actividad se centra fundamentalmente en </w:t>
      </w:r>
      <w:r>
        <w:rPr>
          <w:sz w:val="20"/>
          <w:szCs w:val="20"/>
        </w:rPr>
        <w:t>la consultoría y desarrollo de estrategias comerciales, orientada a la captación de clientes y la expansión de negocios. Asimismo, ofrece soluciones para la digitalización empresarial, ayudando a optimizar la presencia online y mejorar la eficiencia de sus</w:t>
      </w:r>
      <w:r>
        <w:rPr>
          <w:sz w:val="20"/>
          <w:szCs w:val="20"/>
        </w:rPr>
        <w:t xml:space="preserve"> clientes en distintos mercados.</w:t>
      </w:r>
      <w:r>
        <w:rPr>
          <w:sz w:val="20"/>
          <w:szCs w:val="20"/>
        </w:rPr>
        <w:br/>
      </w:r>
    </w:p>
    <w:p w:rsidR="00432C13" w:rsidRDefault="001969C4">
      <w:pPr>
        <w:widowControl w:val="0"/>
        <w:numPr>
          <w:ilvl w:val="0"/>
          <w:numId w:val="1"/>
        </w:numPr>
        <w:pBdr>
          <w:top w:val="nil"/>
          <w:left w:val="nil"/>
          <w:bottom w:val="nil"/>
          <w:right w:val="nil"/>
          <w:between w:val="nil"/>
        </w:pBdr>
        <w:tabs>
          <w:tab w:val="left" w:pos="1220"/>
          <w:tab w:val="left" w:pos="1221"/>
        </w:tabs>
        <w:spacing w:before="1"/>
        <w:ind w:right="250" w:hanging="723"/>
        <w:jc w:val="both"/>
        <w:rPr>
          <w:color w:val="000000"/>
        </w:rPr>
      </w:pPr>
      <w:r>
        <w:rPr>
          <w:color w:val="000000"/>
          <w:sz w:val="20"/>
          <w:szCs w:val="20"/>
        </w:rPr>
        <w:t>Que las partes inician su relación a partir del presente contrato del cual el COLABORADOR, presta los servicios de los productos que la SOCIEDAD comercializa.</w:t>
      </w:r>
    </w:p>
    <w:p w:rsidR="00432C13" w:rsidRDefault="00432C13">
      <w:pPr>
        <w:widowControl w:val="0"/>
        <w:pBdr>
          <w:top w:val="nil"/>
          <w:left w:val="nil"/>
          <w:bottom w:val="nil"/>
          <w:right w:val="nil"/>
          <w:between w:val="nil"/>
        </w:pBdr>
        <w:spacing w:before="9"/>
        <w:jc w:val="both"/>
        <w:rPr>
          <w:color w:val="000000"/>
          <w:sz w:val="20"/>
          <w:szCs w:val="20"/>
        </w:rPr>
      </w:pPr>
    </w:p>
    <w:p w:rsidR="00432C13" w:rsidRDefault="001969C4">
      <w:pPr>
        <w:widowControl w:val="0"/>
        <w:numPr>
          <w:ilvl w:val="0"/>
          <w:numId w:val="1"/>
        </w:numPr>
        <w:pBdr>
          <w:top w:val="nil"/>
          <w:left w:val="nil"/>
          <w:bottom w:val="nil"/>
          <w:right w:val="nil"/>
          <w:between w:val="nil"/>
        </w:pBdr>
        <w:tabs>
          <w:tab w:val="left" w:pos="1220"/>
          <w:tab w:val="left" w:pos="1221"/>
        </w:tabs>
        <w:ind w:right="254"/>
        <w:jc w:val="both"/>
        <w:rPr>
          <w:color w:val="000000"/>
        </w:rPr>
      </w:pPr>
      <w:r>
        <w:rPr>
          <w:color w:val="000000"/>
          <w:sz w:val="20"/>
          <w:szCs w:val="20"/>
        </w:rPr>
        <w:t xml:space="preserve">La SOCIEDAD, que es un profesional independiente y cualificado, cuenta con los medios materiales para promover la formalización de contratos de </w:t>
      </w:r>
      <w:r>
        <w:rPr>
          <w:sz w:val="20"/>
          <w:szCs w:val="20"/>
        </w:rPr>
        <w:t xml:space="preserve">representación voluntaria para </w:t>
      </w:r>
      <w:r>
        <w:rPr>
          <w:color w:val="000000"/>
          <w:sz w:val="20"/>
          <w:szCs w:val="20"/>
        </w:rPr>
        <w:t>clientes y potenciales clientes</w:t>
      </w:r>
      <w:r>
        <w:rPr>
          <w:sz w:val="20"/>
          <w:szCs w:val="20"/>
        </w:rPr>
        <w:t xml:space="preserve">, actuando como agente digitalizador del programa </w:t>
      </w:r>
      <w:r>
        <w:rPr>
          <w:sz w:val="20"/>
          <w:szCs w:val="20"/>
        </w:rPr>
        <w:t>Kit Digital.</w:t>
      </w:r>
      <w:r>
        <w:rPr>
          <w:sz w:val="20"/>
          <w:szCs w:val="20"/>
        </w:rPr>
        <w:br/>
      </w:r>
    </w:p>
    <w:p w:rsidR="00432C13" w:rsidRDefault="001969C4">
      <w:pPr>
        <w:widowControl w:val="0"/>
        <w:numPr>
          <w:ilvl w:val="0"/>
          <w:numId w:val="1"/>
        </w:numPr>
        <w:pBdr>
          <w:top w:val="nil"/>
          <w:left w:val="nil"/>
          <w:bottom w:val="nil"/>
          <w:right w:val="nil"/>
          <w:between w:val="nil"/>
        </w:pBdr>
        <w:tabs>
          <w:tab w:val="left" w:pos="1220"/>
          <w:tab w:val="left" w:pos="1221"/>
        </w:tabs>
        <w:ind w:right="261" w:hanging="723"/>
        <w:jc w:val="both"/>
        <w:rPr>
          <w:color w:val="000000"/>
        </w:rPr>
      </w:pPr>
      <w:r>
        <w:rPr>
          <w:color w:val="000000"/>
          <w:sz w:val="20"/>
          <w:szCs w:val="20"/>
        </w:rPr>
        <w:t>La SOCIEDAD, está interesada en contratar los servicios de promoción comercial y de agencia que presta el COLABORADOR, con el fin de conseguir una mayor penetración en el mercado de los mencionados contratos de</w:t>
      </w:r>
      <w:r>
        <w:rPr>
          <w:sz w:val="20"/>
          <w:szCs w:val="20"/>
        </w:rPr>
        <w:t xml:space="preserve"> representación voluntaria para </w:t>
      </w:r>
      <w:r>
        <w:rPr>
          <w:sz w:val="20"/>
          <w:szCs w:val="20"/>
        </w:rPr>
        <w:t>Kit Digital</w:t>
      </w:r>
      <w:r>
        <w:rPr>
          <w:color w:val="000000"/>
          <w:sz w:val="20"/>
          <w:szCs w:val="20"/>
        </w:rPr>
        <w:t>.</w:t>
      </w:r>
    </w:p>
    <w:p w:rsidR="00432C13" w:rsidRDefault="00432C13">
      <w:pPr>
        <w:widowControl w:val="0"/>
        <w:pBdr>
          <w:top w:val="nil"/>
          <w:left w:val="nil"/>
          <w:bottom w:val="nil"/>
          <w:right w:val="nil"/>
          <w:between w:val="nil"/>
        </w:pBdr>
        <w:jc w:val="both"/>
        <w:rPr>
          <w:color w:val="000000"/>
          <w:sz w:val="20"/>
          <w:szCs w:val="20"/>
        </w:rPr>
      </w:pPr>
    </w:p>
    <w:p w:rsidR="00432C13" w:rsidRDefault="001969C4">
      <w:pPr>
        <w:widowControl w:val="0"/>
        <w:numPr>
          <w:ilvl w:val="0"/>
          <w:numId w:val="1"/>
        </w:numPr>
        <w:pBdr>
          <w:top w:val="nil"/>
          <w:left w:val="nil"/>
          <w:bottom w:val="nil"/>
          <w:right w:val="nil"/>
          <w:between w:val="nil"/>
        </w:pBdr>
        <w:tabs>
          <w:tab w:val="left" w:pos="1220"/>
          <w:tab w:val="left" w:pos="1221"/>
        </w:tabs>
        <w:ind w:right="256"/>
        <w:jc w:val="both"/>
        <w:rPr>
          <w:color w:val="000000"/>
        </w:rPr>
      </w:pPr>
      <w:r>
        <w:rPr>
          <w:color w:val="000000"/>
          <w:sz w:val="20"/>
          <w:szCs w:val="20"/>
        </w:rPr>
        <w:t>Que el presente contrato se regirá por las previsiones de la Ley 12/1992, de 27 de mayo, de Régimen Jurídico del Contrato de Colaboración (la “Ley de Agencia”) y, en su defecto, por las normas contenidas en los artículos 244 y siguientes del Código de Come</w:t>
      </w:r>
      <w:r>
        <w:rPr>
          <w:color w:val="000000"/>
          <w:sz w:val="20"/>
          <w:szCs w:val="20"/>
        </w:rPr>
        <w:t>rcio.</w:t>
      </w:r>
    </w:p>
    <w:p w:rsidR="00432C13" w:rsidRDefault="00432C13">
      <w:pPr>
        <w:widowControl w:val="0"/>
        <w:pBdr>
          <w:top w:val="nil"/>
          <w:left w:val="nil"/>
          <w:bottom w:val="nil"/>
          <w:right w:val="nil"/>
          <w:between w:val="nil"/>
        </w:pBdr>
        <w:spacing w:before="1"/>
        <w:jc w:val="both"/>
        <w:rPr>
          <w:color w:val="000000"/>
          <w:sz w:val="20"/>
          <w:szCs w:val="20"/>
        </w:rPr>
      </w:pPr>
    </w:p>
    <w:p w:rsidR="00432C13" w:rsidRDefault="001969C4">
      <w:pPr>
        <w:widowControl w:val="0"/>
        <w:numPr>
          <w:ilvl w:val="0"/>
          <w:numId w:val="1"/>
        </w:numPr>
        <w:pBdr>
          <w:top w:val="nil"/>
          <w:left w:val="nil"/>
          <w:bottom w:val="nil"/>
          <w:right w:val="nil"/>
          <w:between w:val="nil"/>
        </w:pBdr>
        <w:tabs>
          <w:tab w:val="left" w:pos="1220"/>
          <w:tab w:val="left" w:pos="1221"/>
        </w:tabs>
        <w:ind w:right="249" w:hanging="723"/>
        <w:jc w:val="both"/>
        <w:rPr>
          <w:color w:val="000000"/>
        </w:rPr>
      </w:pPr>
      <w:r>
        <w:rPr>
          <w:color w:val="000000"/>
          <w:sz w:val="20"/>
          <w:szCs w:val="20"/>
        </w:rPr>
        <w:t>Que las partes suscriben el presente, y acuerdan dejar sin vigencia cualquier tipo de Contrato o acuerdo, escrito o verbal anterior al presente (en caso de que lo hubiere), y que se regirán por las disposiciones legales que le sean aplicables.</w:t>
      </w:r>
    </w:p>
    <w:p w:rsidR="00432C13" w:rsidRDefault="00432C13">
      <w:pPr>
        <w:widowControl w:val="0"/>
        <w:pBdr>
          <w:top w:val="nil"/>
          <w:left w:val="nil"/>
          <w:bottom w:val="nil"/>
          <w:right w:val="nil"/>
          <w:between w:val="nil"/>
        </w:pBdr>
        <w:jc w:val="both"/>
        <w:rPr>
          <w:color w:val="000000"/>
          <w:sz w:val="20"/>
          <w:szCs w:val="20"/>
        </w:rPr>
      </w:pPr>
    </w:p>
    <w:p w:rsidR="00432C13" w:rsidRDefault="001969C4">
      <w:pPr>
        <w:widowControl w:val="0"/>
        <w:numPr>
          <w:ilvl w:val="0"/>
          <w:numId w:val="1"/>
        </w:numPr>
        <w:pBdr>
          <w:top w:val="nil"/>
          <w:left w:val="nil"/>
          <w:bottom w:val="nil"/>
          <w:right w:val="nil"/>
          <w:between w:val="nil"/>
        </w:pBdr>
        <w:tabs>
          <w:tab w:val="left" w:pos="1220"/>
          <w:tab w:val="left" w:pos="1221"/>
        </w:tabs>
        <w:ind w:right="252"/>
        <w:jc w:val="both"/>
        <w:rPr>
          <w:color w:val="000000"/>
        </w:rPr>
      </w:pPr>
      <w:r>
        <w:rPr>
          <w:color w:val="000000"/>
          <w:sz w:val="20"/>
          <w:szCs w:val="20"/>
        </w:rPr>
        <w:t>Que las partes convienen el presente Contrato de Colaboración mercantil (en adelante, el “Contrato de Colaboración”) que se regirá por las siguientes</w:t>
      </w:r>
    </w:p>
    <w:p w:rsidR="00432C13" w:rsidRDefault="00432C13">
      <w:pPr>
        <w:pStyle w:val="Ttulo1"/>
        <w:spacing w:line="181" w:lineRule="auto"/>
        <w:ind w:left="130"/>
        <w:jc w:val="both"/>
        <w:rPr>
          <w:rFonts w:ascii="Calibri" w:eastAsia="Calibri" w:hAnsi="Calibri" w:cs="Calibri"/>
          <w:sz w:val="20"/>
          <w:szCs w:val="20"/>
        </w:rPr>
      </w:pPr>
    </w:p>
    <w:p w:rsidR="00432C13" w:rsidRDefault="00432C13">
      <w:pPr>
        <w:pStyle w:val="Ttulo1"/>
        <w:spacing w:line="181" w:lineRule="auto"/>
        <w:ind w:left="130"/>
        <w:jc w:val="both"/>
        <w:rPr>
          <w:rFonts w:ascii="Calibri" w:eastAsia="Calibri" w:hAnsi="Calibri" w:cs="Calibri"/>
          <w:sz w:val="20"/>
          <w:szCs w:val="20"/>
        </w:rPr>
      </w:pPr>
    </w:p>
    <w:p w:rsidR="00432C13" w:rsidRDefault="001969C4">
      <w:pPr>
        <w:pStyle w:val="Ttulo1"/>
        <w:spacing w:line="181" w:lineRule="auto"/>
        <w:ind w:left="130"/>
        <w:rPr>
          <w:rFonts w:ascii="Calibri" w:eastAsia="Calibri" w:hAnsi="Calibri" w:cs="Calibri"/>
          <w:sz w:val="20"/>
          <w:szCs w:val="20"/>
          <w:u w:val="none"/>
        </w:rPr>
      </w:pPr>
      <w:r>
        <w:rPr>
          <w:rFonts w:ascii="Calibri" w:eastAsia="Calibri" w:hAnsi="Calibri" w:cs="Calibri"/>
          <w:sz w:val="20"/>
          <w:szCs w:val="20"/>
        </w:rPr>
        <w:t>ESTIPULACIONES</w:t>
      </w:r>
    </w:p>
    <w:p w:rsidR="00432C13" w:rsidRDefault="00432C13">
      <w:pPr>
        <w:widowControl w:val="0"/>
        <w:pBdr>
          <w:top w:val="nil"/>
          <w:left w:val="nil"/>
          <w:bottom w:val="nil"/>
          <w:right w:val="nil"/>
          <w:between w:val="nil"/>
        </w:pBdr>
        <w:spacing w:before="10"/>
        <w:jc w:val="both"/>
        <w:rPr>
          <w:b/>
          <w:color w:val="000000"/>
          <w:sz w:val="20"/>
          <w:szCs w:val="20"/>
        </w:rPr>
      </w:pPr>
    </w:p>
    <w:p w:rsidR="00432C13" w:rsidRDefault="001969C4">
      <w:pPr>
        <w:widowControl w:val="0"/>
        <w:pBdr>
          <w:top w:val="nil"/>
          <w:left w:val="nil"/>
          <w:bottom w:val="nil"/>
          <w:right w:val="nil"/>
          <w:between w:val="nil"/>
        </w:pBdr>
        <w:spacing w:before="96"/>
        <w:ind w:left="140" w:right="248" w:firstLine="708"/>
        <w:jc w:val="both"/>
        <w:rPr>
          <w:color w:val="000000"/>
          <w:sz w:val="20"/>
          <w:szCs w:val="20"/>
        </w:rPr>
      </w:pPr>
      <w:r>
        <w:rPr>
          <w:b/>
          <w:color w:val="000000"/>
          <w:sz w:val="20"/>
          <w:szCs w:val="20"/>
        </w:rPr>
        <w:t xml:space="preserve">PRIMERA. - </w:t>
      </w:r>
      <w:r>
        <w:rPr>
          <w:color w:val="000000"/>
          <w:sz w:val="20"/>
          <w:szCs w:val="20"/>
        </w:rPr>
        <w:t>Con sujeción a los términos y condiciones pactados en el presente contrato, el COLABORADOR se obliga ante la SOCIEDAD, a promover y concluir, como intermediario independiente, operaciones de venta de productos o servicios, la formalización de contratos con</w:t>
      </w:r>
      <w:r>
        <w:rPr>
          <w:color w:val="000000"/>
          <w:sz w:val="20"/>
          <w:szCs w:val="20"/>
        </w:rPr>
        <w:t xml:space="preserve"> clientes, o potenciales clientes, por cuenta de la SOCIEDAD relativos a </w:t>
      </w:r>
      <w:r>
        <w:rPr>
          <w:sz w:val="20"/>
          <w:szCs w:val="20"/>
        </w:rPr>
        <w:t xml:space="preserve">la digitalización de empresas PYME y </w:t>
      </w:r>
      <w:proofErr w:type="gramStart"/>
      <w:r>
        <w:rPr>
          <w:sz w:val="20"/>
          <w:szCs w:val="20"/>
        </w:rPr>
        <w:t>autónomos,</w:t>
      </w:r>
      <w:r>
        <w:rPr>
          <w:color w:val="000000"/>
          <w:sz w:val="20"/>
          <w:szCs w:val="20"/>
        </w:rPr>
        <w:t xml:space="preserve">  que</w:t>
      </w:r>
      <w:proofErr w:type="gramEnd"/>
      <w:r>
        <w:rPr>
          <w:color w:val="000000"/>
          <w:sz w:val="20"/>
          <w:szCs w:val="20"/>
        </w:rPr>
        <w:t xml:space="preserve"> constituyen una de las actividades habituales de la empresa.</w:t>
      </w:r>
    </w:p>
    <w:p w:rsidR="00432C13" w:rsidRDefault="00432C13">
      <w:pPr>
        <w:widowControl w:val="0"/>
        <w:pBdr>
          <w:top w:val="nil"/>
          <w:left w:val="nil"/>
          <w:bottom w:val="nil"/>
          <w:right w:val="nil"/>
          <w:between w:val="nil"/>
        </w:pBdr>
        <w:spacing w:before="1"/>
        <w:jc w:val="both"/>
        <w:rPr>
          <w:color w:val="000000"/>
          <w:sz w:val="20"/>
          <w:szCs w:val="20"/>
        </w:rPr>
      </w:pPr>
    </w:p>
    <w:p w:rsidR="00432C13" w:rsidRDefault="001969C4">
      <w:pPr>
        <w:widowControl w:val="0"/>
        <w:pBdr>
          <w:top w:val="nil"/>
          <w:left w:val="nil"/>
          <w:bottom w:val="nil"/>
          <w:right w:val="nil"/>
          <w:between w:val="nil"/>
        </w:pBdr>
        <w:ind w:left="848"/>
        <w:jc w:val="both"/>
        <w:rPr>
          <w:color w:val="000000"/>
          <w:sz w:val="20"/>
          <w:szCs w:val="20"/>
        </w:rPr>
      </w:pPr>
      <w:r>
        <w:rPr>
          <w:color w:val="000000"/>
          <w:sz w:val="20"/>
          <w:szCs w:val="20"/>
        </w:rPr>
        <w:t>En contraprestación el COLABORADOR percibirá la retribución establec</w:t>
      </w:r>
      <w:r>
        <w:rPr>
          <w:color w:val="000000"/>
          <w:sz w:val="20"/>
          <w:szCs w:val="20"/>
        </w:rPr>
        <w:t>ida en el presente Contrato de Colaboración</w:t>
      </w:r>
      <w:r>
        <w:rPr>
          <w:color w:val="000000"/>
          <w:sz w:val="20"/>
          <w:szCs w:val="20"/>
        </w:rPr>
        <w:t>.</w:t>
      </w:r>
    </w:p>
    <w:p w:rsidR="00432C13" w:rsidRDefault="00432C13">
      <w:pPr>
        <w:widowControl w:val="0"/>
        <w:pBdr>
          <w:top w:val="nil"/>
          <w:left w:val="nil"/>
          <w:bottom w:val="nil"/>
          <w:right w:val="nil"/>
          <w:between w:val="nil"/>
        </w:pBdr>
        <w:spacing w:before="11"/>
        <w:jc w:val="both"/>
        <w:rPr>
          <w:color w:val="000000"/>
          <w:sz w:val="20"/>
          <w:szCs w:val="20"/>
        </w:rPr>
      </w:pPr>
    </w:p>
    <w:p w:rsidR="00432C13" w:rsidRDefault="001969C4">
      <w:pPr>
        <w:widowControl w:val="0"/>
        <w:pBdr>
          <w:top w:val="nil"/>
          <w:left w:val="nil"/>
          <w:bottom w:val="nil"/>
          <w:right w:val="nil"/>
          <w:between w:val="nil"/>
        </w:pBdr>
        <w:ind w:left="140" w:right="262" w:firstLine="708"/>
        <w:jc w:val="both"/>
        <w:rPr>
          <w:color w:val="000000"/>
          <w:sz w:val="20"/>
          <w:szCs w:val="20"/>
        </w:rPr>
      </w:pPr>
      <w:r>
        <w:rPr>
          <w:b/>
          <w:color w:val="000000"/>
          <w:sz w:val="20"/>
          <w:szCs w:val="20"/>
        </w:rPr>
        <w:t xml:space="preserve">SEGUNDA. - </w:t>
      </w:r>
      <w:r>
        <w:rPr>
          <w:color w:val="000000"/>
          <w:sz w:val="20"/>
          <w:szCs w:val="20"/>
        </w:rPr>
        <w:t>Correrán por cuenta del COLABORADOR los gastos inherentes al ejercicio de su gestión comercial.</w:t>
      </w:r>
    </w:p>
    <w:p w:rsidR="00432C13" w:rsidRDefault="00432C13">
      <w:pPr>
        <w:widowControl w:val="0"/>
        <w:pBdr>
          <w:top w:val="nil"/>
          <w:left w:val="nil"/>
          <w:bottom w:val="nil"/>
          <w:right w:val="nil"/>
          <w:between w:val="nil"/>
        </w:pBdr>
        <w:spacing w:before="1"/>
        <w:jc w:val="both"/>
        <w:rPr>
          <w:color w:val="000000"/>
          <w:sz w:val="20"/>
          <w:szCs w:val="20"/>
        </w:rPr>
      </w:pPr>
    </w:p>
    <w:p w:rsidR="00432C13" w:rsidRDefault="001969C4">
      <w:pPr>
        <w:widowControl w:val="0"/>
        <w:pBdr>
          <w:top w:val="nil"/>
          <w:left w:val="nil"/>
          <w:bottom w:val="nil"/>
          <w:right w:val="nil"/>
          <w:between w:val="nil"/>
        </w:pBdr>
        <w:ind w:left="140" w:right="265" w:firstLine="708"/>
        <w:jc w:val="both"/>
        <w:rPr>
          <w:sz w:val="20"/>
          <w:szCs w:val="20"/>
        </w:rPr>
      </w:pPr>
      <w:r>
        <w:rPr>
          <w:b/>
          <w:color w:val="000000"/>
          <w:sz w:val="20"/>
          <w:szCs w:val="20"/>
        </w:rPr>
        <w:t xml:space="preserve">TERCERA. - </w:t>
      </w:r>
      <w:r>
        <w:rPr>
          <w:sz w:val="20"/>
          <w:szCs w:val="20"/>
        </w:rPr>
        <w:t>Las liquidaciones de comisiones se efectuarán conforme a los siguientes términos: cada venta realizada por el COLABORADOR será remu</w:t>
      </w:r>
      <w:r w:rsidR="00B252FB">
        <w:rPr>
          <w:sz w:val="20"/>
          <w:szCs w:val="20"/>
        </w:rPr>
        <w:t>nerada con un pago de 40 euros</w:t>
      </w:r>
      <w:r>
        <w:rPr>
          <w:sz w:val="20"/>
          <w:szCs w:val="20"/>
        </w:rPr>
        <w:t xml:space="preserve">. El 50% del importe se abonará entre el </w:t>
      </w:r>
      <w:proofErr w:type="spellStart"/>
      <w:r>
        <w:rPr>
          <w:sz w:val="20"/>
          <w:szCs w:val="20"/>
        </w:rPr>
        <w:t>dia</w:t>
      </w:r>
      <w:proofErr w:type="spellEnd"/>
      <w:r>
        <w:rPr>
          <w:sz w:val="20"/>
          <w:szCs w:val="20"/>
        </w:rPr>
        <w:t xml:space="preserve"> 1 y 10 del mes siguiente del cierre de las venta</w:t>
      </w:r>
      <w:r>
        <w:rPr>
          <w:sz w:val="20"/>
          <w:szCs w:val="20"/>
        </w:rPr>
        <w:t>s, mientras que el 50% restante quedará pendiente hasta 60 días después del inicio de la relación comercial, momento en el que deberá ser liquidado.</w:t>
      </w:r>
    </w:p>
    <w:p w:rsidR="00432C13" w:rsidRDefault="00432C13">
      <w:pPr>
        <w:widowControl w:val="0"/>
        <w:pBdr>
          <w:top w:val="nil"/>
          <w:left w:val="nil"/>
          <w:bottom w:val="nil"/>
          <w:right w:val="nil"/>
          <w:between w:val="nil"/>
        </w:pBdr>
        <w:ind w:left="140" w:right="265" w:firstLine="708"/>
        <w:jc w:val="both"/>
        <w:rPr>
          <w:sz w:val="20"/>
          <w:szCs w:val="20"/>
        </w:rPr>
      </w:pPr>
    </w:p>
    <w:p w:rsidR="00432C13" w:rsidRDefault="001969C4">
      <w:pPr>
        <w:widowControl w:val="0"/>
        <w:pBdr>
          <w:top w:val="nil"/>
          <w:left w:val="nil"/>
          <w:bottom w:val="nil"/>
          <w:right w:val="nil"/>
          <w:between w:val="nil"/>
        </w:pBdr>
        <w:ind w:left="140" w:right="265" w:firstLine="708"/>
        <w:jc w:val="both"/>
        <w:rPr>
          <w:sz w:val="20"/>
          <w:szCs w:val="20"/>
        </w:rPr>
      </w:pPr>
      <w:r>
        <w:rPr>
          <w:sz w:val="20"/>
          <w:szCs w:val="20"/>
        </w:rPr>
        <w:t>Este esquema de pago se mantendrá hasta el mes de marzo. A partir de marzo, las liquidaciones se realizará</w:t>
      </w:r>
      <w:r>
        <w:rPr>
          <w:sz w:val="20"/>
          <w:szCs w:val="20"/>
        </w:rPr>
        <w:t>n de forma mensual y en un solo pago, incluyendo todas las operaciones perfeccionadas mediante la formalización de la solicitud del Kit Digital por parte del cliente.</w:t>
      </w:r>
    </w:p>
    <w:p w:rsidR="00432C13" w:rsidRDefault="00432C13">
      <w:pPr>
        <w:widowControl w:val="0"/>
        <w:pBdr>
          <w:top w:val="nil"/>
          <w:left w:val="nil"/>
          <w:bottom w:val="nil"/>
          <w:right w:val="nil"/>
          <w:between w:val="nil"/>
        </w:pBdr>
        <w:spacing w:before="159" w:line="242" w:lineRule="auto"/>
        <w:ind w:right="250"/>
        <w:jc w:val="both"/>
        <w:rPr>
          <w:color w:val="000000"/>
          <w:sz w:val="20"/>
          <w:szCs w:val="20"/>
        </w:rPr>
      </w:pPr>
    </w:p>
    <w:p w:rsidR="00432C13" w:rsidRDefault="00432C13">
      <w:pPr>
        <w:widowControl w:val="0"/>
        <w:pBdr>
          <w:top w:val="nil"/>
          <w:left w:val="nil"/>
          <w:bottom w:val="nil"/>
          <w:right w:val="nil"/>
          <w:between w:val="nil"/>
        </w:pBdr>
        <w:jc w:val="both"/>
        <w:rPr>
          <w:color w:val="000000"/>
          <w:sz w:val="20"/>
          <w:szCs w:val="20"/>
        </w:rPr>
      </w:pPr>
    </w:p>
    <w:p w:rsidR="00432C13" w:rsidRDefault="001969C4">
      <w:pPr>
        <w:widowControl w:val="0"/>
        <w:pBdr>
          <w:top w:val="nil"/>
          <w:left w:val="nil"/>
          <w:bottom w:val="nil"/>
          <w:right w:val="nil"/>
          <w:between w:val="nil"/>
        </w:pBdr>
        <w:spacing w:before="155"/>
        <w:ind w:left="140" w:right="248" w:firstLine="708"/>
        <w:jc w:val="both"/>
        <w:rPr>
          <w:color w:val="000000"/>
          <w:sz w:val="20"/>
          <w:szCs w:val="20"/>
        </w:rPr>
      </w:pPr>
      <w:r>
        <w:rPr>
          <w:b/>
          <w:sz w:val="20"/>
          <w:szCs w:val="20"/>
        </w:rPr>
        <w:t>CUARTA</w:t>
      </w:r>
      <w:r>
        <w:rPr>
          <w:b/>
          <w:color w:val="000000"/>
          <w:sz w:val="20"/>
          <w:szCs w:val="20"/>
        </w:rPr>
        <w:t xml:space="preserve">. – </w:t>
      </w:r>
      <w:r>
        <w:rPr>
          <w:color w:val="000000"/>
          <w:sz w:val="20"/>
          <w:szCs w:val="20"/>
        </w:rPr>
        <w:t xml:space="preserve">LA SOCIEDAD facilitará oportunamente al COLABORADOR los modelos de contratos y los demás materiales necesarios para la realización de las actividades objeto del presente Contrato de Colaboración (incluido el </w:t>
      </w:r>
      <w:r>
        <w:rPr>
          <w:sz w:val="20"/>
          <w:szCs w:val="20"/>
        </w:rPr>
        <w:t>CRM y sistema para realización de llamadas</w:t>
      </w:r>
      <w:r>
        <w:rPr>
          <w:color w:val="000000"/>
          <w:sz w:val="20"/>
          <w:szCs w:val="20"/>
        </w:rPr>
        <w:t xml:space="preserve">). El </w:t>
      </w:r>
      <w:r>
        <w:rPr>
          <w:color w:val="000000"/>
          <w:sz w:val="20"/>
          <w:szCs w:val="20"/>
        </w:rPr>
        <w:t>COLABORADOR se compromete a conservar todos los materiales con la debida diligencia comercial.</w:t>
      </w:r>
    </w:p>
    <w:p w:rsidR="00432C13" w:rsidRDefault="001969C4">
      <w:pPr>
        <w:widowControl w:val="0"/>
        <w:pBdr>
          <w:top w:val="nil"/>
          <w:left w:val="nil"/>
          <w:bottom w:val="nil"/>
          <w:right w:val="nil"/>
          <w:between w:val="nil"/>
        </w:pBdr>
        <w:spacing w:before="81"/>
        <w:ind w:right="313"/>
        <w:jc w:val="both"/>
        <w:rPr>
          <w:color w:val="000000"/>
          <w:sz w:val="20"/>
          <w:szCs w:val="20"/>
        </w:rPr>
      </w:pPr>
      <w:r>
        <w:rPr>
          <w:color w:val="000000"/>
          <w:sz w:val="20"/>
          <w:szCs w:val="20"/>
        </w:rPr>
        <w:t xml:space="preserve"> </w:t>
      </w:r>
    </w:p>
    <w:p w:rsidR="00432C13" w:rsidRDefault="001969C4">
      <w:pPr>
        <w:widowControl w:val="0"/>
        <w:pBdr>
          <w:top w:val="nil"/>
          <w:left w:val="nil"/>
          <w:bottom w:val="nil"/>
          <w:right w:val="nil"/>
          <w:between w:val="nil"/>
        </w:pBdr>
        <w:spacing w:before="160"/>
        <w:ind w:left="140" w:right="247" w:firstLine="708"/>
        <w:jc w:val="both"/>
        <w:rPr>
          <w:color w:val="000000"/>
          <w:sz w:val="20"/>
          <w:szCs w:val="20"/>
        </w:rPr>
      </w:pPr>
      <w:r>
        <w:rPr>
          <w:b/>
          <w:sz w:val="20"/>
          <w:szCs w:val="20"/>
        </w:rPr>
        <w:t>QUINTA</w:t>
      </w:r>
      <w:r>
        <w:rPr>
          <w:b/>
          <w:color w:val="000000"/>
          <w:sz w:val="20"/>
          <w:szCs w:val="20"/>
        </w:rPr>
        <w:t xml:space="preserve">. - </w:t>
      </w:r>
      <w:r>
        <w:rPr>
          <w:color w:val="000000"/>
          <w:sz w:val="20"/>
          <w:szCs w:val="20"/>
        </w:rPr>
        <w:t>El COLABORADOR organizará su actividad profesional de mediación y promoción, así como el tiempo que dedique a la misma conforme a sus propias pautas,</w:t>
      </w:r>
      <w:r>
        <w:rPr>
          <w:color w:val="000000"/>
          <w:sz w:val="20"/>
          <w:szCs w:val="20"/>
        </w:rPr>
        <w:t xml:space="preserve"> normas y criterios.</w:t>
      </w:r>
    </w:p>
    <w:p w:rsidR="00432C13" w:rsidRDefault="00432C13">
      <w:pPr>
        <w:widowControl w:val="0"/>
        <w:pBdr>
          <w:top w:val="nil"/>
          <w:left w:val="nil"/>
          <w:bottom w:val="nil"/>
          <w:right w:val="nil"/>
          <w:between w:val="nil"/>
        </w:pBdr>
        <w:spacing w:before="2"/>
        <w:jc w:val="both"/>
        <w:rPr>
          <w:color w:val="000000"/>
          <w:sz w:val="20"/>
          <w:szCs w:val="20"/>
        </w:rPr>
      </w:pPr>
    </w:p>
    <w:p w:rsidR="00432C13" w:rsidRDefault="001969C4">
      <w:pPr>
        <w:widowControl w:val="0"/>
        <w:pBdr>
          <w:top w:val="nil"/>
          <w:left w:val="nil"/>
          <w:bottom w:val="nil"/>
          <w:right w:val="nil"/>
          <w:between w:val="nil"/>
        </w:pBdr>
        <w:ind w:left="140" w:right="250" w:firstLine="708"/>
        <w:jc w:val="both"/>
        <w:rPr>
          <w:color w:val="000000"/>
          <w:sz w:val="20"/>
          <w:szCs w:val="20"/>
        </w:rPr>
      </w:pPr>
      <w:r>
        <w:rPr>
          <w:color w:val="000000"/>
          <w:sz w:val="20"/>
          <w:szCs w:val="20"/>
        </w:rPr>
        <w:t>Esa independencia y autonomía lo serán sin perjuicio de desarrollar aquella actividad con arreglo a las instrucciones generales de la SOCIEDAD, siempre que no afecten su independencia, esenciales e imprescindibles en materias y aspectos tales como precios,</w:t>
      </w:r>
      <w:r>
        <w:rPr>
          <w:color w:val="000000"/>
          <w:sz w:val="20"/>
          <w:szCs w:val="20"/>
        </w:rPr>
        <w:t xml:space="preserve"> características de los clientes, etc.</w:t>
      </w:r>
    </w:p>
    <w:p w:rsidR="00432C13" w:rsidRDefault="00432C13">
      <w:pPr>
        <w:widowControl w:val="0"/>
        <w:pBdr>
          <w:top w:val="nil"/>
          <w:left w:val="nil"/>
          <w:bottom w:val="nil"/>
          <w:right w:val="nil"/>
          <w:between w:val="nil"/>
        </w:pBdr>
        <w:spacing w:before="10"/>
        <w:jc w:val="both"/>
        <w:rPr>
          <w:color w:val="000000"/>
          <w:sz w:val="20"/>
          <w:szCs w:val="20"/>
        </w:rPr>
      </w:pPr>
    </w:p>
    <w:p w:rsidR="00432C13" w:rsidRDefault="001969C4">
      <w:pPr>
        <w:widowControl w:val="0"/>
        <w:pBdr>
          <w:top w:val="nil"/>
          <w:left w:val="nil"/>
          <w:bottom w:val="nil"/>
          <w:right w:val="nil"/>
          <w:between w:val="nil"/>
        </w:pBdr>
        <w:ind w:left="140" w:right="245" w:firstLine="708"/>
        <w:jc w:val="both"/>
        <w:rPr>
          <w:color w:val="000000"/>
          <w:sz w:val="20"/>
          <w:szCs w:val="20"/>
        </w:rPr>
      </w:pPr>
      <w:r>
        <w:rPr>
          <w:color w:val="000000"/>
          <w:sz w:val="20"/>
          <w:szCs w:val="20"/>
        </w:rPr>
        <w:t>En este sentido, el COLABORADOR estará sujeto a un número</w:t>
      </w:r>
      <w:r>
        <w:rPr>
          <w:sz w:val="20"/>
          <w:szCs w:val="20"/>
        </w:rPr>
        <w:t xml:space="preserve"> </w:t>
      </w:r>
      <w:r>
        <w:rPr>
          <w:color w:val="000000"/>
          <w:sz w:val="20"/>
          <w:szCs w:val="20"/>
        </w:rPr>
        <w:t xml:space="preserve">de horas o días que con periodicidad haya de dedicar a la promoción de los contratos </w:t>
      </w:r>
      <w:r>
        <w:rPr>
          <w:sz w:val="20"/>
          <w:szCs w:val="20"/>
        </w:rPr>
        <w:t>de representación voluntaria</w:t>
      </w:r>
      <w:r>
        <w:rPr>
          <w:color w:val="000000"/>
          <w:sz w:val="20"/>
          <w:szCs w:val="20"/>
        </w:rPr>
        <w:t>, objeto de este Contrato de Colaboración a fin de lograr un óptimo cumplimiento de sus obligaciones contractuales.</w:t>
      </w:r>
    </w:p>
    <w:p w:rsidR="00432C13" w:rsidRDefault="00432C13">
      <w:pPr>
        <w:widowControl w:val="0"/>
        <w:pBdr>
          <w:top w:val="nil"/>
          <w:left w:val="nil"/>
          <w:bottom w:val="nil"/>
          <w:right w:val="nil"/>
          <w:between w:val="nil"/>
        </w:pBdr>
        <w:spacing w:before="10"/>
        <w:jc w:val="both"/>
        <w:rPr>
          <w:color w:val="000000"/>
          <w:sz w:val="20"/>
          <w:szCs w:val="20"/>
        </w:rPr>
      </w:pPr>
    </w:p>
    <w:p w:rsidR="00432C13" w:rsidRDefault="001969C4">
      <w:pPr>
        <w:widowControl w:val="0"/>
        <w:pBdr>
          <w:top w:val="nil"/>
          <w:left w:val="nil"/>
          <w:bottom w:val="nil"/>
          <w:right w:val="nil"/>
          <w:between w:val="nil"/>
        </w:pBdr>
        <w:ind w:left="140" w:right="249" w:firstLine="706"/>
        <w:jc w:val="both"/>
        <w:rPr>
          <w:sz w:val="20"/>
          <w:szCs w:val="20"/>
        </w:rPr>
      </w:pPr>
      <w:r>
        <w:rPr>
          <w:b/>
          <w:sz w:val="20"/>
          <w:szCs w:val="20"/>
        </w:rPr>
        <w:t>SEXTA</w:t>
      </w:r>
      <w:r>
        <w:rPr>
          <w:b/>
          <w:color w:val="000000"/>
          <w:sz w:val="20"/>
          <w:szCs w:val="20"/>
        </w:rPr>
        <w:t xml:space="preserve">. - </w:t>
      </w:r>
      <w:r>
        <w:rPr>
          <w:sz w:val="20"/>
          <w:szCs w:val="20"/>
        </w:rPr>
        <w:t xml:space="preserve">El presente contrato comenzará a regir a partir de su firma y tendrá un plazo de vigencia de UN AÑO. Al finalizar dicho plazo, el </w:t>
      </w:r>
      <w:r>
        <w:rPr>
          <w:sz w:val="20"/>
          <w:szCs w:val="20"/>
        </w:rPr>
        <w:t>contrato podrá ser renovado por un nuevo periodo anual mediante acuerdo mutuo entre las partes, con un preaviso de al menos un mes antes del vencimiento del contrato.</w:t>
      </w:r>
    </w:p>
    <w:p w:rsidR="00432C13" w:rsidRDefault="00432C13">
      <w:pPr>
        <w:widowControl w:val="0"/>
        <w:pBdr>
          <w:top w:val="nil"/>
          <w:left w:val="nil"/>
          <w:bottom w:val="nil"/>
          <w:right w:val="nil"/>
          <w:between w:val="nil"/>
        </w:pBdr>
        <w:ind w:left="140" w:right="249" w:firstLine="706"/>
        <w:jc w:val="both"/>
        <w:rPr>
          <w:sz w:val="20"/>
          <w:szCs w:val="20"/>
        </w:rPr>
      </w:pPr>
    </w:p>
    <w:p w:rsidR="00432C13" w:rsidRDefault="001969C4">
      <w:pPr>
        <w:widowControl w:val="0"/>
        <w:pBdr>
          <w:top w:val="nil"/>
          <w:left w:val="nil"/>
          <w:bottom w:val="nil"/>
          <w:right w:val="nil"/>
          <w:between w:val="nil"/>
        </w:pBdr>
        <w:ind w:left="140" w:right="252" w:firstLine="706"/>
        <w:jc w:val="both"/>
        <w:rPr>
          <w:color w:val="000000"/>
          <w:sz w:val="20"/>
          <w:szCs w:val="20"/>
        </w:rPr>
      </w:pPr>
      <w:r>
        <w:rPr>
          <w:b/>
          <w:sz w:val="20"/>
          <w:szCs w:val="20"/>
        </w:rPr>
        <w:t>SÉPTIMA</w:t>
      </w:r>
      <w:r>
        <w:rPr>
          <w:b/>
          <w:color w:val="000000"/>
          <w:sz w:val="20"/>
          <w:szCs w:val="20"/>
        </w:rPr>
        <w:t xml:space="preserve">. - </w:t>
      </w:r>
      <w:r>
        <w:rPr>
          <w:color w:val="000000"/>
          <w:sz w:val="20"/>
          <w:szCs w:val="20"/>
        </w:rPr>
        <w:t>El COLABORADOR como intermediario independiente y por sí mismo, se compromete a cumplir puntualmente y en integridad cuantas obligaciones fiscales y ante la Seguridad Social le sean exigibles para el correcto funcionamiento de su actividad.</w:t>
      </w:r>
    </w:p>
    <w:p w:rsidR="00432C13" w:rsidRDefault="00432C13">
      <w:pPr>
        <w:widowControl w:val="0"/>
        <w:pBdr>
          <w:top w:val="nil"/>
          <w:left w:val="nil"/>
          <w:bottom w:val="nil"/>
          <w:right w:val="nil"/>
          <w:between w:val="nil"/>
        </w:pBdr>
        <w:jc w:val="both"/>
        <w:rPr>
          <w:color w:val="000000"/>
          <w:sz w:val="20"/>
          <w:szCs w:val="20"/>
        </w:rPr>
      </w:pPr>
    </w:p>
    <w:p w:rsidR="00432C13" w:rsidRDefault="001969C4">
      <w:pPr>
        <w:widowControl w:val="0"/>
        <w:pBdr>
          <w:top w:val="nil"/>
          <w:left w:val="nil"/>
          <w:bottom w:val="nil"/>
          <w:right w:val="nil"/>
          <w:between w:val="nil"/>
        </w:pBdr>
        <w:ind w:left="140" w:right="252" w:firstLine="706"/>
        <w:jc w:val="both"/>
        <w:rPr>
          <w:color w:val="000000"/>
          <w:sz w:val="20"/>
          <w:szCs w:val="20"/>
        </w:rPr>
      </w:pPr>
      <w:r>
        <w:rPr>
          <w:color w:val="000000"/>
          <w:sz w:val="20"/>
          <w:szCs w:val="20"/>
        </w:rPr>
        <w:t>En este sentid</w:t>
      </w:r>
      <w:r>
        <w:rPr>
          <w:color w:val="000000"/>
          <w:sz w:val="20"/>
          <w:szCs w:val="20"/>
        </w:rPr>
        <w:t>o, el COLABORADOR se compromete a mantener indemne a la SOCIEDAD de las consecuencias de cualquier incumplimiento de sus obligaciones tributarias y de Seguridad Social o de cualquier otro tipo conforme al presente Contrato de Colaboración.</w:t>
      </w:r>
    </w:p>
    <w:p w:rsidR="00432C13" w:rsidRDefault="00432C13">
      <w:pPr>
        <w:widowControl w:val="0"/>
        <w:pBdr>
          <w:top w:val="nil"/>
          <w:left w:val="nil"/>
          <w:bottom w:val="nil"/>
          <w:right w:val="nil"/>
          <w:between w:val="nil"/>
        </w:pBdr>
        <w:spacing w:before="10"/>
        <w:jc w:val="both"/>
        <w:rPr>
          <w:color w:val="000000"/>
          <w:sz w:val="20"/>
          <w:szCs w:val="20"/>
        </w:rPr>
      </w:pPr>
    </w:p>
    <w:p w:rsidR="00432C13" w:rsidRDefault="001969C4">
      <w:pPr>
        <w:widowControl w:val="0"/>
        <w:pBdr>
          <w:top w:val="nil"/>
          <w:left w:val="nil"/>
          <w:bottom w:val="nil"/>
          <w:right w:val="nil"/>
          <w:between w:val="nil"/>
        </w:pBdr>
        <w:ind w:left="140" w:right="300" w:firstLine="706"/>
        <w:jc w:val="both"/>
        <w:rPr>
          <w:color w:val="000000"/>
          <w:sz w:val="20"/>
          <w:szCs w:val="20"/>
        </w:rPr>
      </w:pPr>
      <w:r>
        <w:rPr>
          <w:color w:val="000000"/>
          <w:sz w:val="20"/>
          <w:szCs w:val="20"/>
        </w:rPr>
        <w:t>Entre el COLABORADOR y la SOCIEDAD, no existe vinculación por relación laboral alguna, ni común ni especial. El COLABORADOR será libre de determinar todos los aspectos relativos a la organización de su actividad profesional que competen a un empresario ind</w:t>
      </w:r>
      <w:r>
        <w:rPr>
          <w:color w:val="000000"/>
          <w:sz w:val="20"/>
          <w:szCs w:val="20"/>
        </w:rPr>
        <w:t>ependiente.</w:t>
      </w:r>
    </w:p>
    <w:p w:rsidR="00432C13" w:rsidRDefault="00432C13">
      <w:pPr>
        <w:widowControl w:val="0"/>
        <w:pBdr>
          <w:top w:val="nil"/>
          <w:left w:val="nil"/>
          <w:bottom w:val="nil"/>
          <w:right w:val="nil"/>
          <w:between w:val="nil"/>
        </w:pBdr>
        <w:jc w:val="both"/>
        <w:rPr>
          <w:color w:val="000000"/>
          <w:sz w:val="20"/>
          <w:szCs w:val="20"/>
        </w:rPr>
      </w:pPr>
    </w:p>
    <w:p w:rsidR="00432C13" w:rsidRDefault="001969C4">
      <w:pPr>
        <w:widowControl w:val="0"/>
        <w:pBdr>
          <w:top w:val="nil"/>
          <w:left w:val="nil"/>
          <w:bottom w:val="nil"/>
          <w:right w:val="nil"/>
          <w:between w:val="nil"/>
        </w:pBdr>
        <w:spacing w:line="244" w:lineRule="auto"/>
        <w:ind w:left="140" w:right="264" w:firstLine="706"/>
        <w:jc w:val="both"/>
        <w:rPr>
          <w:color w:val="000000"/>
          <w:sz w:val="20"/>
          <w:szCs w:val="20"/>
        </w:rPr>
      </w:pPr>
      <w:r>
        <w:rPr>
          <w:b/>
          <w:sz w:val="20"/>
          <w:szCs w:val="20"/>
        </w:rPr>
        <w:t>OCTAVA</w:t>
      </w:r>
      <w:r>
        <w:rPr>
          <w:b/>
          <w:color w:val="000000"/>
          <w:sz w:val="20"/>
          <w:szCs w:val="20"/>
        </w:rPr>
        <w:t xml:space="preserve">. - </w:t>
      </w:r>
      <w:r>
        <w:rPr>
          <w:color w:val="000000"/>
          <w:sz w:val="20"/>
          <w:szCs w:val="20"/>
        </w:rPr>
        <w:t>Igualmente el presente Contrato de Colaboración no crea ninguna relación de dependencia o societaria entre las partes, las cuales mantendrán totalmente su independencia jurídica.</w:t>
      </w:r>
    </w:p>
    <w:p w:rsidR="00432C13" w:rsidRDefault="00432C13">
      <w:pPr>
        <w:widowControl w:val="0"/>
        <w:pBdr>
          <w:top w:val="nil"/>
          <w:left w:val="nil"/>
          <w:bottom w:val="nil"/>
          <w:right w:val="nil"/>
          <w:between w:val="nil"/>
        </w:pBdr>
        <w:spacing w:before="1"/>
        <w:jc w:val="both"/>
        <w:rPr>
          <w:color w:val="000000"/>
          <w:sz w:val="20"/>
          <w:szCs w:val="20"/>
        </w:rPr>
      </w:pPr>
    </w:p>
    <w:p w:rsidR="00432C13" w:rsidRDefault="001969C4">
      <w:pPr>
        <w:widowControl w:val="0"/>
        <w:pBdr>
          <w:top w:val="nil"/>
          <w:left w:val="nil"/>
          <w:bottom w:val="nil"/>
          <w:right w:val="nil"/>
          <w:between w:val="nil"/>
        </w:pBdr>
        <w:spacing w:before="1"/>
        <w:ind w:left="846"/>
        <w:jc w:val="both"/>
        <w:rPr>
          <w:color w:val="000000"/>
          <w:sz w:val="20"/>
          <w:szCs w:val="20"/>
        </w:rPr>
      </w:pPr>
      <w:r>
        <w:rPr>
          <w:b/>
          <w:sz w:val="20"/>
          <w:szCs w:val="20"/>
        </w:rPr>
        <w:t>NOVENA</w:t>
      </w:r>
      <w:r>
        <w:rPr>
          <w:color w:val="000000"/>
          <w:sz w:val="20"/>
          <w:szCs w:val="20"/>
        </w:rPr>
        <w:t>. - El COLABORADOR se obliga, sin perjuicio de lo previsto en las cláusulas anteriores y en la legislación vigente a:</w:t>
      </w:r>
    </w:p>
    <w:p w:rsidR="00432C13" w:rsidRDefault="00432C13">
      <w:pPr>
        <w:widowControl w:val="0"/>
        <w:pBdr>
          <w:top w:val="nil"/>
          <w:left w:val="nil"/>
          <w:bottom w:val="nil"/>
          <w:right w:val="nil"/>
          <w:between w:val="nil"/>
        </w:pBdr>
        <w:spacing w:before="3"/>
        <w:jc w:val="both"/>
        <w:rPr>
          <w:color w:val="000000"/>
          <w:sz w:val="20"/>
          <w:szCs w:val="20"/>
        </w:rPr>
      </w:pPr>
    </w:p>
    <w:p w:rsidR="00432C13" w:rsidRDefault="001969C4">
      <w:pPr>
        <w:widowControl w:val="0"/>
        <w:numPr>
          <w:ilvl w:val="0"/>
          <w:numId w:val="2"/>
        </w:numPr>
        <w:pBdr>
          <w:top w:val="nil"/>
          <w:left w:val="nil"/>
          <w:bottom w:val="nil"/>
          <w:right w:val="nil"/>
          <w:between w:val="nil"/>
        </w:pBdr>
        <w:tabs>
          <w:tab w:val="left" w:pos="892"/>
        </w:tabs>
        <w:spacing w:before="1"/>
        <w:ind w:right="249"/>
        <w:jc w:val="both"/>
        <w:rPr>
          <w:color w:val="000000"/>
          <w:sz w:val="20"/>
          <w:szCs w:val="20"/>
        </w:rPr>
      </w:pPr>
      <w:r>
        <w:rPr>
          <w:color w:val="000000"/>
          <w:sz w:val="20"/>
          <w:szCs w:val="20"/>
        </w:rPr>
        <w:t>Desempeñar su cometido con todo celo y lealtad, actuando siempre de buena fe y en defensa de los intereses que se le confían y desarrolla</w:t>
      </w:r>
      <w:r>
        <w:rPr>
          <w:color w:val="000000"/>
          <w:sz w:val="20"/>
          <w:szCs w:val="20"/>
        </w:rPr>
        <w:t>ndo sus actividades dentro de las normas e instrucciones técnicas que reciba de la SOCIEDAD, siempre que éstas no afecten a su independencia.</w:t>
      </w:r>
    </w:p>
    <w:p w:rsidR="00432C13" w:rsidRDefault="001969C4">
      <w:pPr>
        <w:widowControl w:val="0"/>
        <w:numPr>
          <w:ilvl w:val="0"/>
          <w:numId w:val="2"/>
        </w:numPr>
        <w:pBdr>
          <w:top w:val="nil"/>
          <w:left w:val="nil"/>
          <w:bottom w:val="nil"/>
          <w:right w:val="nil"/>
          <w:between w:val="nil"/>
        </w:pBdr>
        <w:tabs>
          <w:tab w:val="left" w:pos="892"/>
        </w:tabs>
        <w:spacing w:line="179" w:lineRule="auto"/>
        <w:jc w:val="both"/>
        <w:rPr>
          <w:color w:val="000000"/>
          <w:sz w:val="20"/>
          <w:szCs w:val="20"/>
        </w:rPr>
      </w:pPr>
      <w:r>
        <w:rPr>
          <w:color w:val="000000"/>
          <w:sz w:val="20"/>
          <w:szCs w:val="20"/>
        </w:rPr>
        <w:t>Cumplir los requisitos legales para el ejercicio de la profesión.</w:t>
      </w:r>
    </w:p>
    <w:p w:rsidR="00432C13" w:rsidRDefault="001969C4">
      <w:pPr>
        <w:widowControl w:val="0"/>
        <w:numPr>
          <w:ilvl w:val="0"/>
          <w:numId w:val="2"/>
        </w:numPr>
        <w:pBdr>
          <w:top w:val="nil"/>
          <w:left w:val="nil"/>
          <w:bottom w:val="nil"/>
          <w:right w:val="nil"/>
          <w:between w:val="nil"/>
        </w:pBdr>
        <w:tabs>
          <w:tab w:val="left" w:pos="891"/>
          <w:tab w:val="left" w:pos="892"/>
        </w:tabs>
        <w:ind w:right="290"/>
        <w:jc w:val="both"/>
        <w:rPr>
          <w:color w:val="000000"/>
          <w:sz w:val="20"/>
          <w:szCs w:val="20"/>
        </w:rPr>
      </w:pPr>
      <w:r>
        <w:rPr>
          <w:color w:val="000000"/>
          <w:sz w:val="20"/>
          <w:szCs w:val="20"/>
        </w:rPr>
        <w:t>Ocuparse con la diligencia de un ordenado comerciante de la promoción y, en su caso, de la conclusión de las operaciones que se le hubieran encomendado.</w:t>
      </w:r>
    </w:p>
    <w:p w:rsidR="00432C13" w:rsidRDefault="001969C4">
      <w:pPr>
        <w:widowControl w:val="0"/>
        <w:numPr>
          <w:ilvl w:val="0"/>
          <w:numId w:val="2"/>
        </w:numPr>
        <w:pBdr>
          <w:top w:val="nil"/>
          <w:left w:val="nil"/>
          <w:bottom w:val="nil"/>
          <w:right w:val="nil"/>
          <w:between w:val="nil"/>
        </w:pBdr>
        <w:tabs>
          <w:tab w:val="left" w:pos="891"/>
          <w:tab w:val="left" w:pos="892"/>
        </w:tabs>
        <w:spacing w:line="180" w:lineRule="auto"/>
        <w:jc w:val="both"/>
        <w:rPr>
          <w:color w:val="000000"/>
          <w:sz w:val="20"/>
          <w:szCs w:val="20"/>
        </w:rPr>
      </w:pPr>
      <w:r>
        <w:rPr>
          <w:color w:val="000000"/>
          <w:sz w:val="20"/>
          <w:szCs w:val="20"/>
        </w:rPr>
        <w:t>No efectuar ningún tipo de publicidad relativa a la SOCIEDAD, sin la previa autorización, por escrito d</w:t>
      </w:r>
      <w:r>
        <w:rPr>
          <w:color w:val="000000"/>
          <w:sz w:val="20"/>
          <w:szCs w:val="20"/>
        </w:rPr>
        <w:t>e la misma. Estas acciones generan una sanción inicial de seiscientos euros.</w:t>
      </w:r>
    </w:p>
    <w:p w:rsidR="00432C13" w:rsidRDefault="001969C4">
      <w:pPr>
        <w:widowControl w:val="0"/>
        <w:numPr>
          <w:ilvl w:val="0"/>
          <w:numId w:val="2"/>
        </w:numPr>
        <w:pBdr>
          <w:top w:val="nil"/>
          <w:left w:val="nil"/>
          <w:bottom w:val="nil"/>
          <w:right w:val="nil"/>
          <w:between w:val="nil"/>
        </w:pBdr>
        <w:tabs>
          <w:tab w:val="left" w:pos="891"/>
          <w:tab w:val="left" w:pos="892"/>
        </w:tabs>
        <w:spacing w:line="183" w:lineRule="auto"/>
        <w:jc w:val="both"/>
        <w:rPr>
          <w:color w:val="000000"/>
          <w:sz w:val="20"/>
          <w:szCs w:val="20"/>
        </w:rPr>
      </w:pPr>
      <w:r>
        <w:rPr>
          <w:color w:val="000000"/>
          <w:sz w:val="20"/>
          <w:szCs w:val="20"/>
        </w:rPr>
        <w:t>Llevar una contabilidad independiente de sus operaciones.</w:t>
      </w:r>
    </w:p>
    <w:p w:rsidR="00432C13" w:rsidRDefault="001969C4">
      <w:pPr>
        <w:widowControl w:val="0"/>
        <w:numPr>
          <w:ilvl w:val="0"/>
          <w:numId w:val="2"/>
        </w:numPr>
        <w:pBdr>
          <w:top w:val="nil"/>
          <w:left w:val="nil"/>
          <w:bottom w:val="nil"/>
          <w:right w:val="nil"/>
          <w:between w:val="nil"/>
        </w:pBdr>
        <w:tabs>
          <w:tab w:val="left" w:pos="891"/>
          <w:tab w:val="left" w:pos="892"/>
        </w:tabs>
        <w:spacing w:line="183" w:lineRule="auto"/>
        <w:jc w:val="both"/>
        <w:rPr>
          <w:sz w:val="20"/>
          <w:szCs w:val="20"/>
        </w:rPr>
      </w:pPr>
      <w:r>
        <w:rPr>
          <w:sz w:val="20"/>
          <w:szCs w:val="20"/>
        </w:rPr>
        <w:t>Seguir pautas indicadas para la realización de llamadas y trato con el cliente.</w:t>
      </w:r>
    </w:p>
    <w:p w:rsidR="00432C13" w:rsidRDefault="001969C4">
      <w:pPr>
        <w:widowControl w:val="0"/>
        <w:numPr>
          <w:ilvl w:val="0"/>
          <w:numId w:val="2"/>
        </w:numPr>
        <w:pBdr>
          <w:top w:val="nil"/>
          <w:left w:val="nil"/>
          <w:bottom w:val="nil"/>
          <w:right w:val="nil"/>
          <w:between w:val="nil"/>
        </w:pBdr>
        <w:tabs>
          <w:tab w:val="left" w:pos="891"/>
          <w:tab w:val="left" w:pos="892"/>
        </w:tabs>
        <w:ind w:right="321"/>
        <w:jc w:val="both"/>
        <w:rPr>
          <w:color w:val="000000"/>
          <w:sz w:val="20"/>
          <w:szCs w:val="20"/>
        </w:rPr>
      </w:pPr>
      <w:r>
        <w:rPr>
          <w:color w:val="000000"/>
          <w:sz w:val="20"/>
          <w:szCs w:val="20"/>
        </w:rPr>
        <w:t>Abstenerse de utilizar los datos de carácter personal que los clientes faciliten en el momento del alta o en cualquier otro momento posterior, debiendo custodiarlos y no cederlos a terceras personas ajenas al presente Contrato de Colaboración.</w:t>
      </w:r>
    </w:p>
    <w:p w:rsidR="00432C13" w:rsidRDefault="001969C4">
      <w:pPr>
        <w:widowControl w:val="0"/>
        <w:pBdr>
          <w:top w:val="nil"/>
          <w:left w:val="nil"/>
          <w:bottom w:val="nil"/>
          <w:right w:val="nil"/>
          <w:between w:val="nil"/>
        </w:pBdr>
        <w:tabs>
          <w:tab w:val="left" w:pos="891"/>
          <w:tab w:val="left" w:pos="892"/>
        </w:tabs>
        <w:spacing w:before="5"/>
        <w:ind w:left="891" w:right="321"/>
        <w:jc w:val="both"/>
        <w:rPr>
          <w:sz w:val="20"/>
          <w:szCs w:val="20"/>
        </w:rPr>
      </w:pPr>
      <w:r>
        <w:rPr>
          <w:color w:val="000000"/>
          <w:sz w:val="20"/>
          <w:szCs w:val="20"/>
        </w:rPr>
        <w:br/>
      </w:r>
      <w:r>
        <w:rPr>
          <w:b/>
          <w:sz w:val="20"/>
          <w:szCs w:val="20"/>
        </w:rPr>
        <w:t>DÉCIMA</w:t>
      </w:r>
      <w:r>
        <w:rPr>
          <w:sz w:val="20"/>
          <w:szCs w:val="20"/>
        </w:rPr>
        <w:t xml:space="preserve">. - </w:t>
      </w:r>
      <w:r>
        <w:rPr>
          <w:color w:val="000000"/>
          <w:sz w:val="20"/>
          <w:szCs w:val="20"/>
        </w:rPr>
        <w:t xml:space="preserve"> </w:t>
      </w:r>
      <w:r>
        <w:rPr>
          <w:sz w:val="20"/>
          <w:szCs w:val="20"/>
        </w:rPr>
        <w:t>La SOCIEDAD se obliga, sin perjuicio de lo previsto en las cláusulas anteriores y en la legislación vigente a:</w:t>
      </w:r>
    </w:p>
    <w:p w:rsidR="00432C13" w:rsidRDefault="00432C13">
      <w:pPr>
        <w:widowControl w:val="0"/>
        <w:spacing w:before="3"/>
        <w:jc w:val="both"/>
        <w:rPr>
          <w:sz w:val="20"/>
          <w:szCs w:val="20"/>
        </w:rPr>
      </w:pPr>
    </w:p>
    <w:p w:rsidR="00432C13" w:rsidRDefault="001969C4">
      <w:pPr>
        <w:widowControl w:val="0"/>
        <w:numPr>
          <w:ilvl w:val="0"/>
          <w:numId w:val="3"/>
        </w:numPr>
        <w:tabs>
          <w:tab w:val="left" w:pos="892"/>
        </w:tabs>
        <w:spacing w:before="1"/>
        <w:ind w:right="249"/>
        <w:jc w:val="both"/>
        <w:rPr>
          <w:sz w:val="20"/>
          <w:szCs w:val="20"/>
        </w:rPr>
      </w:pPr>
      <w:r>
        <w:rPr>
          <w:sz w:val="20"/>
          <w:szCs w:val="20"/>
        </w:rPr>
        <w:t>Proporcionar las pautas necesarias para la correcta y eficiente gestión de las tareas del COLABORADOR, incluyendo la entrega de la información relevante, las plataformas de llamadas y el CRM adecuados, así como el apoyo continuo para resolver cualquier dud</w:t>
      </w:r>
      <w:r>
        <w:rPr>
          <w:sz w:val="20"/>
          <w:szCs w:val="20"/>
        </w:rPr>
        <w:t>a o necesidad que surja durante el desarrollo de las actividades.</w:t>
      </w:r>
    </w:p>
    <w:p w:rsidR="00432C13" w:rsidRDefault="001969C4">
      <w:pPr>
        <w:widowControl w:val="0"/>
        <w:numPr>
          <w:ilvl w:val="0"/>
          <w:numId w:val="3"/>
        </w:numPr>
        <w:tabs>
          <w:tab w:val="left" w:pos="892"/>
        </w:tabs>
        <w:spacing w:line="179" w:lineRule="auto"/>
        <w:jc w:val="both"/>
        <w:rPr>
          <w:sz w:val="20"/>
          <w:szCs w:val="20"/>
        </w:rPr>
      </w:pPr>
      <w:r>
        <w:rPr>
          <w:sz w:val="20"/>
          <w:szCs w:val="20"/>
        </w:rPr>
        <w:t>Cumplir los requisitos legales para el ejercicio de la profesión.</w:t>
      </w:r>
    </w:p>
    <w:p w:rsidR="00432C13" w:rsidRDefault="001969C4">
      <w:pPr>
        <w:widowControl w:val="0"/>
        <w:numPr>
          <w:ilvl w:val="0"/>
          <w:numId w:val="3"/>
        </w:numPr>
        <w:tabs>
          <w:tab w:val="left" w:pos="891"/>
          <w:tab w:val="left" w:pos="892"/>
        </w:tabs>
        <w:ind w:right="290"/>
        <w:jc w:val="both"/>
        <w:rPr>
          <w:sz w:val="20"/>
          <w:szCs w:val="20"/>
        </w:rPr>
      </w:pPr>
      <w:r>
        <w:rPr>
          <w:sz w:val="20"/>
          <w:szCs w:val="20"/>
        </w:rPr>
        <w:t xml:space="preserve">Proporcionar al COLABORADOR la cantidad de leads o clientes potenciales necesarios para asegurar la correcta consecución de </w:t>
      </w:r>
      <w:r>
        <w:rPr>
          <w:sz w:val="20"/>
          <w:szCs w:val="20"/>
        </w:rPr>
        <w:t xml:space="preserve">los objetivos establecidos y el desempeño óptimo de los </w:t>
      </w:r>
      <w:proofErr w:type="spellStart"/>
      <w:r>
        <w:rPr>
          <w:sz w:val="20"/>
          <w:szCs w:val="20"/>
        </w:rPr>
        <w:t>teleoperadores</w:t>
      </w:r>
      <w:proofErr w:type="spellEnd"/>
      <w:r>
        <w:rPr>
          <w:sz w:val="20"/>
          <w:szCs w:val="20"/>
        </w:rPr>
        <w:t xml:space="preserve"> encargados de realizar las llamadas.  En caso de no proporcionar la cantidad de leads necesaria, la SOCIEDAD se compromete </w:t>
      </w:r>
      <w:r w:rsidR="00B252FB">
        <w:rPr>
          <w:sz w:val="20"/>
          <w:szCs w:val="20"/>
        </w:rPr>
        <w:t>a una penalización de 60 euros</w:t>
      </w:r>
      <w:r>
        <w:rPr>
          <w:sz w:val="20"/>
          <w:szCs w:val="20"/>
        </w:rPr>
        <w:t xml:space="preserve"> por cada </w:t>
      </w:r>
      <w:proofErr w:type="spellStart"/>
      <w:r>
        <w:rPr>
          <w:sz w:val="20"/>
          <w:szCs w:val="20"/>
        </w:rPr>
        <w:t>teleoperador</w:t>
      </w:r>
      <w:proofErr w:type="spellEnd"/>
      <w:r>
        <w:rPr>
          <w:sz w:val="20"/>
          <w:szCs w:val="20"/>
        </w:rPr>
        <w:t xml:space="preserve"> que no </w:t>
      </w:r>
      <w:r>
        <w:rPr>
          <w:sz w:val="20"/>
          <w:szCs w:val="20"/>
        </w:rPr>
        <w:t xml:space="preserve">pueda trabajar debido a la falta de leads, dado que esto afecta </w:t>
      </w:r>
      <w:r>
        <w:rPr>
          <w:sz w:val="20"/>
          <w:szCs w:val="20"/>
        </w:rPr>
        <w:lastRenderedPageBreak/>
        <w:t>directamente la productividad y la consecución de objetivos.</w:t>
      </w:r>
    </w:p>
    <w:p w:rsidR="00432C13" w:rsidRDefault="001969C4">
      <w:pPr>
        <w:widowControl w:val="0"/>
        <w:numPr>
          <w:ilvl w:val="0"/>
          <w:numId w:val="3"/>
        </w:numPr>
        <w:tabs>
          <w:tab w:val="left" w:pos="891"/>
          <w:tab w:val="left" w:pos="892"/>
        </w:tabs>
        <w:spacing w:line="180" w:lineRule="auto"/>
        <w:jc w:val="both"/>
        <w:rPr>
          <w:sz w:val="20"/>
          <w:szCs w:val="20"/>
        </w:rPr>
      </w:pPr>
      <w:r>
        <w:rPr>
          <w:sz w:val="20"/>
          <w:szCs w:val="20"/>
        </w:rPr>
        <w:t>Realizar reuniones periódicas con el COLABORADOR para tratar cualquier tema relevante que surja, así como para revisar las operacio</w:t>
      </w:r>
      <w:r>
        <w:rPr>
          <w:sz w:val="20"/>
          <w:szCs w:val="20"/>
        </w:rPr>
        <w:t>nes, con el fin de mejorar la calidad de los leads y optimizar los resultados mediante posibles modificaciones en los procesos.</w:t>
      </w:r>
    </w:p>
    <w:p w:rsidR="00432C13" w:rsidRDefault="001969C4">
      <w:pPr>
        <w:widowControl w:val="0"/>
        <w:numPr>
          <w:ilvl w:val="0"/>
          <w:numId w:val="3"/>
        </w:numPr>
        <w:tabs>
          <w:tab w:val="left" w:pos="891"/>
          <w:tab w:val="left" w:pos="892"/>
        </w:tabs>
        <w:spacing w:line="183" w:lineRule="auto"/>
        <w:jc w:val="both"/>
        <w:rPr>
          <w:sz w:val="20"/>
          <w:szCs w:val="20"/>
        </w:rPr>
      </w:pPr>
      <w:r>
        <w:rPr>
          <w:sz w:val="20"/>
          <w:szCs w:val="20"/>
        </w:rPr>
        <w:t>Llevar una contabilidad independiente de sus operaciones.</w:t>
      </w:r>
    </w:p>
    <w:p w:rsidR="00432C13" w:rsidRDefault="00432C13">
      <w:pPr>
        <w:widowControl w:val="0"/>
        <w:tabs>
          <w:tab w:val="left" w:pos="891"/>
          <w:tab w:val="left" w:pos="892"/>
        </w:tabs>
        <w:spacing w:before="5"/>
        <w:ind w:left="891" w:right="321"/>
        <w:jc w:val="both"/>
        <w:rPr>
          <w:sz w:val="20"/>
          <w:szCs w:val="20"/>
        </w:rPr>
      </w:pPr>
    </w:p>
    <w:p w:rsidR="00432C13" w:rsidRDefault="00432C13">
      <w:pPr>
        <w:widowControl w:val="0"/>
        <w:pBdr>
          <w:top w:val="nil"/>
          <w:left w:val="nil"/>
          <w:bottom w:val="nil"/>
          <w:right w:val="nil"/>
          <w:between w:val="nil"/>
        </w:pBdr>
        <w:spacing w:before="10"/>
        <w:jc w:val="both"/>
        <w:rPr>
          <w:color w:val="000000"/>
          <w:sz w:val="20"/>
          <w:szCs w:val="20"/>
        </w:rPr>
      </w:pPr>
    </w:p>
    <w:p w:rsidR="00432C13" w:rsidRDefault="001969C4">
      <w:pPr>
        <w:widowControl w:val="0"/>
        <w:pBdr>
          <w:top w:val="nil"/>
          <w:left w:val="nil"/>
          <w:bottom w:val="nil"/>
          <w:right w:val="nil"/>
          <w:between w:val="nil"/>
        </w:pBdr>
        <w:ind w:left="846"/>
        <w:jc w:val="both"/>
        <w:rPr>
          <w:color w:val="000000"/>
          <w:sz w:val="20"/>
          <w:szCs w:val="20"/>
        </w:rPr>
      </w:pPr>
      <w:r>
        <w:rPr>
          <w:b/>
          <w:color w:val="000000"/>
          <w:sz w:val="20"/>
          <w:szCs w:val="20"/>
        </w:rPr>
        <w:t>DÉCIM</w:t>
      </w:r>
      <w:r>
        <w:rPr>
          <w:b/>
          <w:sz w:val="20"/>
          <w:szCs w:val="20"/>
        </w:rPr>
        <w:t>OPRIMERA</w:t>
      </w:r>
      <w:r>
        <w:rPr>
          <w:color w:val="000000"/>
          <w:sz w:val="20"/>
          <w:szCs w:val="20"/>
        </w:rPr>
        <w:t>. - El COLABORADOR renuncia expresamente a percibir de la SOCIEDAD, indemnización por clientela al término de este contrato.</w:t>
      </w:r>
    </w:p>
    <w:p w:rsidR="00432C13" w:rsidRDefault="00432C13">
      <w:pPr>
        <w:widowControl w:val="0"/>
        <w:pBdr>
          <w:top w:val="nil"/>
          <w:left w:val="nil"/>
          <w:bottom w:val="nil"/>
          <w:right w:val="nil"/>
          <w:between w:val="nil"/>
        </w:pBdr>
        <w:ind w:left="846"/>
        <w:jc w:val="both"/>
        <w:rPr>
          <w:color w:val="000000"/>
          <w:sz w:val="20"/>
          <w:szCs w:val="20"/>
        </w:rPr>
      </w:pPr>
    </w:p>
    <w:p w:rsidR="00432C13" w:rsidRDefault="00432C13">
      <w:pPr>
        <w:widowControl w:val="0"/>
        <w:pBdr>
          <w:top w:val="nil"/>
          <w:left w:val="nil"/>
          <w:bottom w:val="nil"/>
          <w:right w:val="nil"/>
          <w:between w:val="nil"/>
        </w:pBdr>
        <w:ind w:left="846"/>
        <w:rPr>
          <w:color w:val="000000"/>
          <w:sz w:val="20"/>
          <w:szCs w:val="20"/>
        </w:rPr>
      </w:pPr>
    </w:p>
    <w:p w:rsidR="00432C13" w:rsidRDefault="001969C4">
      <w:pPr>
        <w:widowControl w:val="0"/>
        <w:pBdr>
          <w:top w:val="nil"/>
          <w:left w:val="nil"/>
          <w:bottom w:val="nil"/>
          <w:right w:val="nil"/>
          <w:between w:val="nil"/>
        </w:pBdr>
        <w:ind w:left="846"/>
        <w:rPr>
          <w:color w:val="000000"/>
          <w:sz w:val="20"/>
          <w:szCs w:val="20"/>
        </w:rPr>
      </w:pPr>
      <w:proofErr w:type="gramStart"/>
      <w:r>
        <w:rPr>
          <w:b/>
          <w:sz w:val="20"/>
          <w:szCs w:val="20"/>
        </w:rPr>
        <w:t>DECIMOSEGUNDA</w:t>
      </w:r>
      <w:r>
        <w:rPr>
          <w:color w:val="000000"/>
          <w:sz w:val="20"/>
          <w:szCs w:val="20"/>
        </w:rPr>
        <w:t>.-</w:t>
      </w:r>
      <w:proofErr w:type="gramEnd"/>
      <w:r>
        <w:rPr>
          <w:color w:val="000000"/>
          <w:sz w:val="20"/>
          <w:szCs w:val="20"/>
        </w:rPr>
        <w:t xml:space="preserve"> REGISTROS De acuerdo con la normativa vigente que regula los derechos de los consumidores, no se podrá contactar a ningún cliente sin su previa autorización expresa.</w:t>
      </w:r>
    </w:p>
    <w:p w:rsidR="00432C13" w:rsidRDefault="00432C13">
      <w:pPr>
        <w:widowControl w:val="0"/>
        <w:pBdr>
          <w:top w:val="nil"/>
          <w:left w:val="nil"/>
          <w:bottom w:val="nil"/>
          <w:right w:val="nil"/>
          <w:between w:val="nil"/>
        </w:pBdr>
        <w:ind w:left="846"/>
        <w:rPr>
          <w:color w:val="000000"/>
          <w:sz w:val="20"/>
          <w:szCs w:val="20"/>
        </w:rPr>
      </w:pPr>
    </w:p>
    <w:p w:rsidR="00432C13" w:rsidRDefault="001969C4">
      <w:pPr>
        <w:widowControl w:val="0"/>
        <w:pBdr>
          <w:top w:val="nil"/>
          <w:left w:val="nil"/>
          <w:bottom w:val="nil"/>
          <w:right w:val="nil"/>
          <w:between w:val="nil"/>
        </w:pBdr>
        <w:ind w:left="846"/>
        <w:rPr>
          <w:color w:val="000000"/>
          <w:sz w:val="20"/>
          <w:szCs w:val="20"/>
        </w:rPr>
      </w:pPr>
      <w:r>
        <w:rPr>
          <w:color w:val="000000"/>
          <w:sz w:val="20"/>
          <w:szCs w:val="20"/>
        </w:rPr>
        <w:t>Por consiguiente, la empresa pone a disposición del COLABORADOR bases de datos con reg</w:t>
      </w:r>
      <w:r>
        <w:rPr>
          <w:color w:val="000000"/>
          <w:sz w:val="20"/>
          <w:szCs w:val="20"/>
        </w:rPr>
        <w:t>istros certificados. En el caso de utilizar una base de datos externa a la proporcionada por la empresa, esta deberá estar certificada y homologada por una entidad competente, o en su defecto, filtrada por nuestra propia base de datos.</w:t>
      </w:r>
    </w:p>
    <w:p w:rsidR="00432C13" w:rsidRDefault="00432C13">
      <w:pPr>
        <w:widowControl w:val="0"/>
        <w:pBdr>
          <w:top w:val="nil"/>
          <w:left w:val="nil"/>
          <w:bottom w:val="nil"/>
          <w:right w:val="nil"/>
          <w:between w:val="nil"/>
        </w:pBdr>
        <w:ind w:left="846"/>
        <w:rPr>
          <w:color w:val="000000"/>
          <w:sz w:val="20"/>
          <w:szCs w:val="20"/>
        </w:rPr>
      </w:pPr>
    </w:p>
    <w:p w:rsidR="00432C13" w:rsidRDefault="001969C4">
      <w:pPr>
        <w:widowControl w:val="0"/>
        <w:pBdr>
          <w:top w:val="nil"/>
          <w:left w:val="nil"/>
          <w:bottom w:val="nil"/>
          <w:right w:val="nil"/>
          <w:between w:val="nil"/>
        </w:pBdr>
        <w:ind w:left="846"/>
        <w:jc w:val="both"/>
        <w:rPr>
          <w:color w:val="000000"/>
          <w:sz w:val="20"/>
          <w:szCs w:val="20"/>
        </w:rPr>
      </w:pPr>
      <w:r>
        <w:rPr>
          <w:color w:val="000000"/>
          <w:sz w:val="20"/>
          <w:szCs w:val="20"/>
        </w:rPr>
        <w:t>Es fundamental dest</w:t>
      </w:r>
      <w:r>
        <w:rPr>
          <w:color w:val="000000"/>
          <w:sz w:val="20"/>
          <w:szCs w:val="20"/>
        </w:rPr>
        <w:t>acar que la consulta a la lista de clientes inscritos en Robinson es de obligado cumplimiento, y dichas consultas deben realizarse de manera mensual.</w:t>
      </w:r>
    </w:p>
    <w:p w:rsidR="00432C13" w:rsidRDefault="00432C13">
      <w:pPr>
        <w:widowControl w:val="0"/>
        <w:pBdr>
          <w:top w:val="nil"/>
          <w:left w:val="nil"/>
          <w:bottom w:val="nil"/>
          <w:right w:val="nil"/>
          <w:between w:val="nil"/>
        </w:pBdr>
        <w:spacing w:before="10"/>
        <w:jc w:val="both"/>
        <w:rPr>
          <w:color w:val="000000"/>
          <w:sz w:val="20"/>
          <w:szCs w:val="20"/>
        </w:rPr>
      </w:pPr>
    </w:p>
    <w:p w:rsidR="00432C13" w:rsidRDefault="001969C4">
      <w:pPr>
        <w:widowControl w:val="0"/>
        <w:pBdr>
          <w:top w:val="nil"/>
          <w:left w:val="nil"/>
          <w:bottom w:val="nil"/>
          <w:right w:val="nil"/>
          <w:between w:val="nil"/>
        </w:pBdr>
        <w:spacing w:line="244" w:lineRule="auto"/>
        <w:ind w:left="140" w:right="264" w:firstLine="708"/>
        <w:jc w:val="both"/>
        <w:rPr>
          <w:sz w:val="20"/>
          <w:szCs w:val="20"/>
        </w:rPr>
      </w:pPr>
      <w:r>
        <w:rPr>
          <w:b/>
          <w:color w:val="000000"/>
          <w:sz w:val="20"/>
          <w:szCs w:val="20"/>
        </w:rPr>
        <w:t>DECIMO</w:t>
      </w:r>
      <w:r>
        <w:rPr>
          <w:b/>
          <w:sz w:val="20"/>
          <w:szCs w:val="20"/>
        </w:rPr>
        <w:t>TERCERA</w:t>
      </w:r>
      <w:r>
        <w:rPr>
          <w:b/>
          <w:color w:val="000000"/>
          <w:sz w:val="20"/>
          <w:szCs w:val="20"/>
        </w:rPr>
        <w:t xml:space="preserve"> - </w:t>
      </w:r>
      <w:r>
        <w:rPr>
          <w:sz w:val="20"/>
          <w:szCs w:val="20"/>
        </w:rPr>
        <w:t xml:space="preserve">La duración del presente </w:t>
      </w:r>
      <w:proofErr w:type="gramStart"/>
      <w:r>
        <w:rPr>
          <w:sz w:val="20"/>
          <w:szCs w:val="20"/>
        </w:rPr>
        <w:t>Contrato ,</w:t>
      </w:r>
      <w:proofErr w:type="gramEnd"/>
      <w:r>
        <w:rPr>
          <w:sz w:val="20"/>
          <w:szCs w:val="20"/>
        </w:rPr>
        <w:t xml:space="preserve"> comenzará a partir de la fecha en que ambas partes firmen el mismo y continuará en vigor mes a mes, hasta que los servicios objeto del contrato hayan sido completamente prestados. Cualquiera de las partes podrá dar por t</w:t>
      </w:r>
      <w:r>
        <w:rPr>
          <w:sz w:val="20"/>
          <w:szCs w:val="20"/>
        </w:rPr>
        <w:t xml:space="preserve">erminado el contrato en cualquier momento, siempre y cuando se haya completado el mes en curso. En caso de terminación anticipada, la parte que decida rescindir el contrato deberá cumplir con las obligaciones correspondientes hasta el final del mes en que </w:t>
      </w:r>
      <w:r>
        <w:rPr>
          <w:sz w:val="20"/>
          <w:szCs w:val="20"/>
        </w:rPr>
        <w:t>se haga efectiva la rescisión y deberá notificar su decisión a la otra parte con una antelación de 30 días. Se podrá prolongar el contrato siempre y cuando se cuente con el consentimiento por escrito de las Partes.</w:t>
      </w:r>
    </w:p>
    <w:p w:rsidR="00432C13" w:rsidRDefault="00432C13">
      <w:pPr>
        <w:widowControl w:val="0"/>
        <w:pBdr>
          <w:top w:val="nil"/>
          <w:left w:val="nil"/>
          <w:bottom w:val="nil"/>
          <w:right w:val="nil"/>
          <w:between w:val="nil"/>
        </w:pBdr>
        <w:spacing w:before="4"/>
        <w:jc w:val="both"/>
        <w:rPr>
          <w:color w:val="000000"/>
          <w:sz w:val="20"/>
          <w:szCs w:val="20"/>
        </w:rPr>
      </w:pPr>
    </w:p>
    <w:p w:rsidR="00432C13" w:rsidRDefault="001969C4">
      <w:pPr>
        <w:widowControl w:val="0"/>
        <w:pBdr>
          <w:top w:val="nil"/>
          <w:left w:val="nil"/>
          <w:bottom w:val="nil"/>
          <w:right w:val="nil"/>
          <w:between w:val="nil"/>
        </w:pBdr>
        <w:spacing w:line="242" w:lineRule="auto"/>
        <w:ind w:left="140" w:right="250" w:firstLine="706"/>
        <w:jc w:val="both"/>
        <w:rPr>
          <w:color w:val="000000"/>
          <w:sz w:val="20"/>
          <w:szCs w:val="20"/>
        </w:rPr>
      </w:pPr>
      <w:r>
        <w:rPr>
          <w:b/>
          <w:color w:val="000000"/>
          <w:sz w:val="20"/>
          <w:szCs w:val="20"/>
        </w:rPr>
        <w:t>DECIMO</w:t>
      </w:r>
      <w:r>
        <w:rPr>
          <w:b/>
          <w:sz w:val="20"/>
          <w:szCs w:val="20"/>
        </w:rPr>
        <w:t>CUARTA</w:t>
      </w:r>
      <w:r>
        <w:rPr>
          <w:color w:val="000000"/>
          <w:sz w:val="20"/>
          <w:szCs w:val="20"/>
        </w:rPr>
        <w:t>. - El presente contrato tie</w:t>
      </w:r>
      <w:r>
        <w:rPr>
          <w:color w:val="000000"/>
          <w:sz w:val="20"/>
          <w:szCs w:val="20"/>
        </w:rPr>
        <w:t>ne naturaleza mercantil, sin ninguna connotación de dependencia laboral entre el COLABORADOR y la SOCIEDAD. Para todo lo no previsto en el presente contrato será de aplicación la Ley reguladora del Contrato de Colaboración y demás normativa vigente en obli</w:t>
      </w:r>
      <w:r>
        <w:rPr>
          <w:color w:val="000000"/>
          <w:sz w:val="20"/>
          <w:szCs w:val="20"/>
        </w:rPr>
        <w:t>gaciones y contratos.</w:t>
      </w:r>
    </w:p>
    <w:p w:rsidR="00432C13" w:rsidRDefault="00432C13">
      <w:pPr>
        <w:widowControl w:val="0"/>
        <w:pBdr>
          <w:top w:val="nil"/>
          <w:left w:val="nil"/>
          <w:bottom w:val="nil"/>
          <w:right w:val="nil"/>
          <w:between w:val="nil"/>
        </w:pBdr>
        <w:jc w:val="both"/>
        <w:rPr>
          <w:color w:val="000000"/>
          <w:sz w:val="20"/>
          <w:szCs w:val="20"/>
        </w:rPr>
      </w:pPr>
    </w:p>
    <w:p w:rsidR="00432C13" w:rsidRDefault="001969C4">
      <w:pPr>
        <w:widowControl w:val="0"/>
        <w:pBdr>
          <w:top w:val="nil"/>
          <w:left w:val="nil"/>
          <w:bottom w:val="nil"/>
          <w:right w:val="nil"/>
          <w:between w:val="nil"/>
        </w:pBdr>
        <w:spacing w:before="132"/>
        <w:ind w:left="140" w:right="266" w:firstLine="703"/>
        <w:jc w:val="both"/>
        <w:rPr>
          <w:color w:val="000000"/>
          <w:sz w:val="20"/>
          <w:szCs w:val="20"/>
        </w:rPr>
      </w:pPr>
      <w:r>
        <w:rPr>
          <w:b/>
          <w:color w:val="000000"/>
          <w:sz w:val="20"/>
          <w:szCs w:val="20"/>
        </w:rPr>
        <w:t>DECIMO</w:t>
      </w:r>
      <w:r>
        <w:rPr>
          <w:b/>
          <w:sz w:val="20"/>
          <w:szCs w:val="20"/>
        </w:rPr>
        <w:t>QUINTA</w:t>
      </w:r>
      <w:r>
        <w:rPr>
          <w:color w:val="000000"/>
          <w:sz w:val="20"/>
          <w:szCs w:val="20"/>
        </w:rPr>
        <w:t>. - Las partes renuncian a sus fueros y se someten a los Juzgados y Tribunales de Barcelona para la decisión de las cuestiones que se susciten en relación con estos acuerdos.</w:t>
      </w:r>
    </w:p>
    <w:p w:rsidR="00432C13" w:rsidRDefault="00432C13">
      <w:pPr>
        <w:widowControl w:val="0"/>
        <w:pBdr>
          <w:top w:val="nil"/>
          <w:left w:val="nil"/>
          <w:bottom w:val="nil"/>
          <w:right w:val="nil"/>
          <w:between w:val="nil"/>
        </w:pBdr>
        <w:spacing w:before="3"/>
        <w:jc w:val="both"/>
        <w:rPr>
          <w:color w:val="000000"/>
          <w:sz w:val="20"/>
          <w:szCs w:val="20"/>
        </w:rPr>
      </w:pPr>
    </w:p>
    <w:p w:rsidR="00432C13" w:rsidRDefault="001969C4">
      <w:pPr>
        <w:widowControl w:val="0"/>
        <w:pBdr>
          <w:top w:val="nil"/>
          <w:left w:val="nil"/>
          <w:bottom w:val="nil"/>
          <w:right w:val="nil"/>
          <w:between w:val="nil"/>
        </w:pBdr>
        <w:ind w:left="846"/>
        <w:jc w:val="both"/>
        <w:rPr>
          <w:color w:val="000000"/>
          <w:sz w:val="20"/>
          <w:szCs w:val="20"/>
        </w:rPr>
      </w:pPr>
      <w:r>
        <w:rPr>
          <w:color w:val="000000"/>
          <w:sz w:val="20"/>
          <w:szCs w:val="20"/>
        </w:rPr>
        <w:t>De conformidad las partes lo firman por duplicado y a un solo efecto en el lugar y fecha indicados en el encabezamiento.</w:t>
      </w:r>
    </w:p>
    <w:p w:rsidR="00432C13" w:rsidRDefault="00432C13">
      <w:pPr>
        <w:widowControl w:val="0"/>
        <w:pBdr>
          <w:top w:val="nil"/>
          <w:left w:val="nil"/>
          <w:bottom w:val="nil"/>
          <w:right w:val="nil"/>
          <w:between w:val="nil"/>
        </w:pBdr>
        <w:jc w:val="both"/>
        <w:rPr>
          <w:color w:val="000000"/>
          <w:sz w:val="20"/>
          <w:szCs w:val="20"/>
        </w:rPr>
      </w:pPr>
    </w:p>
    <w:p w:rsidR="00432C13" w:rsidRDefault="001969C4">
      <w:pPr>
        <w:ind w:firstLine="708"/>
        <w:jc w:val="both"/>
        <w:rPr>
          <w:sz w:val="20"/>
          <w:szCs w:val="20"/>
        </w:rPr>
      </w:pPr>
      <w:r>
        <w:rPr>
          <w:sz w:val="20"/>
          <w:szCs w:val="20"/>
        </w:rPr>
        <w:t>LA SOCIEDAD.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EL COLABORADOR</w:t>
      </w:r>
    </w:p>
    <w:p w:rsidR="00432C13" w:rsidRDefault="00432C13">
      <w:pPr>
        <w:ind w:firstLine="708"/>
        <w:jc w:val="both"/>
        <w:rPr>
          <w:b/>
          <w:sz w:val="20"/>
          <w:szCs w:val="20"/>
          <w:u w:val="single"/>
        </w:rPr>
      </w:pPr>
    </w:p>
    <w:p w:rsidR="00432C13" w:rsidRDefault="00432C13">
      <w:pPr>
        <w:ind w:firstLine="708"/>
        <w:jc w:val="both"/>
        <w:rPr>
          <w:noProof/>
        </w:rPr>
      </w:pPr>
    </w:p>
    <w:p w:rsidR="00EC5CFB" w:rsidRDefault="00B252FB">
      <w:pPr>
        <w:ind w:firstLine="708"/>
        <w:jc w:val="both"/>
        <w:rPr>
          <w:noProof/>
        </w:rPr>
      </w:pPr>
      <w:r>
        <w:rPr>
          <w:b/>
          <w:noProof/>
          <w:sz w:val="20"/>
          <w:szCs w:val="20"/>
          <w:u w:val="single"/>
        </w:rPr>
        <w:drawing>
          <wp:anchor distT="0" distB="0" distL="114300" distR="114300" simplePos="0" relativeHeight="251664384" behindDoc="0" locked="0" layoutInCell="1" allowOverlap="1" wp14:anchorId="6D1A4F8C" wp14:editId="256A9975">
            <wp:simplePos x="0" y="0"/>
            <wp:positionH relativeFrom="margin">
              <wp:posOffset>4215765</wp:posOffset>
            </wp:positionH>
            <wp:positionV relativeFrom="paragraph">
              <wp:posOffset>6985</wp:posOffset>
            </wp:positionV>
            <wp:extent cx="857250" cy="714375"/>
            <wp:effectExtent l="0" t="0" r="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gestionex.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7250" cy="714375"/>
                    </a:xfrm>
                    <a:prstGeom prst="rect">
                      <a:avLst/>
                    </a:prstGeom>
                  </pic:spPr>
                </pic:pic>
              </a:graphicData>
            </a:graphic>
            <wp14:sizeRelH relativeFrom="margin">
              <wp14:pctWidth>0</wp14:pctWidth>
            </wp14:sizeRelH>
            <wp14:sizeRelV relativeFrom="margin">
              <wp14:pctHeight>0</wp14:pctHeight>
            </wp14:sizeRelV>
          </wp:anchor>
        </w:drawing>
      </w:r>
    </w:p>
    <w:p w:rsidR="00EC5CFB" w:rsidRDefault="00EC5CFB">
      <w:pPr>
        <w:ind w:firstLine="708"/>
        <w:jc w:val="both"/>
        <w:rPr>
          <w:b/>
          <w:sz w:val="20"/>
          <w:szCs w:val="20"/>
          <w:u w:val="single"/>
        </w:rPr>
      </w:pPr>
    </w:p>
    <w:p w:rsidR="00432C13" w:rsidRDefault="00432C13">
      <w:pPr>
        <w:ind w:firstLine="708"/>
        <w:jc w:val="both"/>
        <w:rPr>
          <w:b/>
          <w:sz w:val="20"/>
          <w:szCs w:val="20"/>
          <w:u w:val="single"/>
        </w:rPr>
      </w:pPr>
    </w:p>
    <w:p w:rsidR="00432C13" w:rsidRDefault="00432C13">
      <w:pPr>
        <w:jc w:val="both"/>
        <w:rPr>
          <w:b/>
          <w:sz w:val="20"/>
          <w:szCs w:val="20"/>
          <w:u w:val="single"/>
        </w:rPr>
      </w:pPr>
    </w:p>
    <w:p w:rsidR="00432C13" w:rsidRDefault="00432C13">
      <w:pPr>
        <w:ind w:firstLine="708"/>
        <w:jc w:val="both"/>
        <w:rPr>
          <w:b/>
          <w:sz w:val="20"/>
          <w:szCs w:val="20"/>
          <w:u w:val="single"/>
        </w:rPr>
      </w:pPr>
    </w:p>
    <w:p w:rsidR="00432C13" w:rsidRDefault="00432C13">
      <w:pPr>
        <w:ind w:firstLine="708"/>
        <w:jc w:val="both"/>
        <w:rPr>
          <w:b/>
          <w:sz w:val="20"/>
          <w:szCs w:val="20"/>
          <w:u w:val="single"/>
        </w:rPr>
      </w:pPr>
    </w:p>
    <w:p w:rsidR="00432C13" w:rsidRDefault="00432C13">
      <w:pPr>
        <w:jc w:val="both"/>
        <w:rPr>
          <w:b/>
          <w:sz w:val="20"/>
          <w:szCs w:val="20"/>
          <w:u w:val="single"/>
        </w:rPr>
      </w:pPr>
    </w:p>
    <w:p w:rsidR="00432C13" w:rsidRDefault="00432C13">
      <w:pPr>
        <w:jc w:val="both"/>
        <w:rPr>
          <w:b/>
          <w:sz w:val="20"/>
          <w:szCs w:val="20"/>
          <w:u w:val="single"/>
        </w:rPr>
      </w:pPr>
    </w:p>
    <w:p w:rsidR="00432C13" w:rsidRDefault="00432C13">
      <w:pPr>
        <w:ind w:firstLine="708"/>
        <w:jc w:val="both"/>
        <w:rPr>
          <w:b/>
          <w:sz w:val="20"/>
          <w:szCs w:val="20"/>
          <w:u w:val="single"/>
        </w:rPr>
      </w:pPr>
    </w:p>
    <w:p w:rsidR="00432C13" w:rsidRDefault="00432C13">
      <w:pPr>
        <w:ind w:firstLine="708"/>
        <w:jc w:val="both"/>
        <w:rPr>
          <w:b/>
          <w:sz w:val="20"/>
          <w:szCs w:val="20"/>
          <w:u w:val="single"/>
        </w:rPr>
      </w:pPr>
    </w:p>
    <w:p w:rsidR="00432C13" w:rsidRDefault="001969C4">
      <w:pPr>
        <w:spacing w:before="1"/>
        <w:ind w:left="121" w:right="244"/>
        <w:jc w:val="center"/>
        <w:rPr>
          <w:rFonts w:ascii="Arial" w:eastAsia="Arial" w:hAnsi="Arial" w:cs="Arial"/>
          <w:b/>
          <w:sz w:val="20"/>
          <w:szCs w:val="20"/>
          <w:u w:val="single"/>
        </w:rPr>
      </w:pPr>
      <w:r>
        <w:rPr>
          <w:rFonts w:ascii="Arial" w:eastAsia="Arial" w:hAnsi="Arial" w:cs="Arial"/>
          <w:b/>
          <w:sz w:val="20"/>
          <w:szCs w:val="20"/>
          <w:u w:val="single"/>
        </w:rPr>
        <w:lastRenderedPageBreak/>
        <w:t>PROTECCION DE DATOS</w:t>
      </w:r>
      <w:r>
        <w:rPr>
          <w:noProof/>
        </w:rPr>
        <mc:AlternateContent>
          <mc:Choice Requires="wpg">
            <w:drawing>
              <wp:anchor distT="0" distB="0" distL="114300" distR="114300" simplePos="0" relativeHeight="251661312" behindDoc="0" locked="0" layoutInCell="1" hidden="0" allowOverlap="1">
                <wp:simplePos x="0" y="0"/>
                <wp:positionH relativeFrom="column">
                  <wp:posOffset>5321300</wp:posOffset>
                </wp:positionH>
                <wp:positionV relativeFrom="paragraph">
                  <wp:posOffset>-634999</wp:posOffset>
                </wp:positionV>
                <wp:extent cx="810533" cy="367567"/>
                <wp:effectExtent l="0" t="0" r="0" b="0"/>
                <wp:wrapNone/>
                <wp:docPr id="2" name="Rectángulo 2"/>
                <wp:cNvGraphicFramePr/>
                <a:graphic xmlns:a="http://schemas.openxmlformats.org/drawingml/2006/main">
                  <a:graphicData uri="http://schemas.microsoft.com/office/word/2010/wordprocessingShape">
                    <wps:wsp>
                      <wps:cNvSpPr/>
                      <wps:spPr>
                        <a:xfrm>
                          <a:off x="4945496" y="3605829"/>
                          <a:ext cx="801008" cy="348343"/>
                        </a:xfrm>
                        <a:prstGeom prst="rect">
                          <a:avLst/>
                        </a:prstGeom>
                        <a:solidFill>
                          <a:schemeClr val="lt1"/>
                        </a:solidFill>
                        <a:ln w="9525" cap="flat" cmpd="sng">
                          <a:solidFill>
                            <a:srgbClr val="000000"/>
                          </a:solidFill>
                          <a:prstDash val="solid"/>
                          <a:round/>
                          <a:headEnd type="none" w="sm" len="sm"/>
                          <a:tailEnd type="none" w="sm" len="sm"/>
                        </a:ln>
                      </wps:spPr>
                      <wps:txbx>
                        <w:txbxContent>
                          <w:p w:rsidR="00432C13" w:rsidRDefault="001969C4">
                            <w:pPr>
                              <w:jc w:val="right"/>
                              <w:textDirection w:val="btLr"/>
                            </w:pPr>
                            <w:r>
                              <w:rPr>
                                <w:color w:val="000000"/>
                              </w:rPr>
                              <w:t>ANEXO I</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5321300</wp:posOffset>
                </wp:positionH>
                <wp:positionV relativeFrom="paragraph">
                  <wp:posOffset>-634999</wp:posOffset>
                </wp:positionV>
                <wp:extent cx="810533" cy="367567"/>
                <wp:effectExtent b="0" l="0" r="0" t="0"/>
                <wp:wrapNone/>
                <wp:docPr id="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810533" cy="367567"/>
                        </a:xfrm>
                        <a:prstGeom prst="rect"/>
                        <a:ln/>
                      </pic:spPr>
                    </pic:pic>
                  </a:graphicData>
                </a:graphic>
              </wp:anchor>
            </w:drawing>
          </mc:Fallback>
        </mc:AlternateContent>
      </w:r>
    </w:p>
    <w:p w:rsidR="00432C13" w:rsidRDefault="00432C13">
      <w:pPr>
        <w:spacing w:before="1"/>
        <w:ind w:left="121" w:right="244"/>
        <w:jc w:val="center"/>
        <w:rPr>
          <w:rFonts w:ascii="Arial" w:eastAsia="Arial" w:hAnsi="Arial" w:cs="Arial"/>
          <w:b/>
          <w:sz w:val="20"/>
          <w:szCs w:val="20"/>
        </w:rPr>
      </w:pPr>
    </w:p>
    <w:p w:rsidR="00432C13" w:rsidRDefault="00432C13">
      <w:pPr>
        <w:widowControl w:val="0"/>
        <w:pBdr>
          <w:top w:val="nil"/>
          <w:left w:val="nil"/>
          <w:bottom w:val="nil"/>
          <w:right w:val="nil"/>
          <w:between w:val="nil"/>
        </w:pBdr>
        <w:spacing w:before="1"/>
        <w:rPr>
          <w:rFonts w:ascii="Arial" w:eastAsia="Arial" w:hAnsi="Arial" w:cs="Arial"/>
          <w:b/>
          <w:color w:val="000000"/>
          <w:sz w:val="16"/>
          <w:szCs w:val="16"/>
        </w:rPr>
      </w:pPr>
    </w:p>
    <w:p w:rsidR="00432C13" w:rsidRDefault="001969C4">
      <w:pPr>
        <w:spacing w:line="242" w:lineRule="auto"/>
        <w:ind w:left="140" w:right="252"/>
        <w:jc w:val="both"/>
        <w:rPr>
          <w:sz w:val="16"/>
          <w:szCs w:val="16"/>
        </w:rPr>
      </w:pPr>
      <w:r>
        <w:rPr>
          <w:sz w:val="16"/>
          <w:szCs w:val="16"/>
        </w:rPr>
        <w:t>Los datos de carácter personal a los que el COLABORADOR tenga acceso para la prestación de los servicios encomendados en virtud del Contrato (en adelante los “Datos”), se encuentran protegidos por la Ley Orgánica 15/1999, de Protección de Datos de Carácter</w:t>
      </w:r>
      <w:r>
        <w:rPr>
          <w:sz w:val="16"/>
          <w:szCs w:val="16"/>
        </w:rPr>
        <w:t xml:space="preserve"> Personal.</w:t>
      </w:r>
    </w:p>
    <w:p w:rsidR="00432C13" w:rsidRDefault="001969C4">
      <w:pPr>
        <w:ind w:left="140" w:right="253"/>
        <w:jc w:val="both"/>
        <w:rPr>
          <w:sz w:val="16"/>
          <w:szCs w:val="16"/>
        </w:rPr>
      </w:pPr>
      <w:r>
        <w:rPr>
          <w:sz w:val="16"/>
          <w:szCs w:val="16"/>
        </w:rPr>
        <w:t>La SOCIEDAD encarga al COLABORADOR, el tratamiento de los Datos de los Usuarios, autorizando a acceder a aquellos Datos que precise para la prestación de Servicios objeto del presente Contrato.</w:t>
      </w:r>
    </w:p>
    <w:p w:rsidR="00432C13" w:rsidRDefault="00432C13">
      <w:pPr>
        <w:ind w:left="140" w:right="253"/>
        <w:jc w:val="both"/>
        <w:rPr>
          <w:sz w:val="16"/>
          <w:szCs w:val="16"/>
        </w:rPr>
      </w:pPr>
    </w:p>
    <w:p w:rsidR="00432C13" w:rsidRDefault="001969C4">
      <w:pPr>
        <w:spacing w:before="1"/>
        <w:ind w:left="140" w:right="252"/>
        <w:jc w:val="both"/>
        <w:rPr>
          <w:sz w:val="16"/>
          <w:szCs w:val="16"/>
        </w:rPr>
      </w:pPr>
      <w:r>
        <w:rPr>
          <w:sz w:val="16"/>
          <w:szCs w:val="16"/>
        </w:rPr>
        <w:t>El COLABORADOR deberá cumplir con las obligaciones</w:t>
      </w:r>
      <w:r>
        <w:rPr>
          <w:sz w:val="16"/>
          <w:szCs w:val="16"/>
        </w:rPr>
        <w:t xml:space="preserve"> que le correspondan en virtud de lo dispuesto por la Ley Orgánica 15/1999, de Protección de Datos de Carácter Personal y por cualquier normativa legal aplicable en relación con cualesquiera datos facilitados por el Usuario al COLABORADOR, siempre que dich</w:t>
      </w:r>
      <w:r>
        <w:rPr>
          <w:sz w:val="16"/>
          <w:szCs w:val="16"/>
        </w:rPr>
        <w:t>os Datos constituyan, Datos de Carácter Personal, en la medida en que tales obligaciones resulten de aplicación a las actividades del COLABORADOR conforme al contrato. El COLABORADOR asume las siguientes obligaciones relativas a los Datos de Carácter Perso</w:t>
      </w:r>
      <w:r>
        <w:rPr>
          <w:sz w:val="16"/>
          <w:szCs w:val="16"/>
        </w:rPr>
        <w:t>nal, en tanto que es Encargado y Sub-Encargado de Tratamiento de los mismos:</w:t>
      </w:r>
    </w:p>
    <w:p w:rsidR="00432C13" w:rsidRDefault="00432C13">
      <w:pPr>
        <w:spacing w:before="1"/>
        <w:ind w:left="140" w:right="252"/>
        <w:jc w:val="both"/>
        <w:rPr>
          <w:sz w:val="16"/>
          <w:szCs w:val="16"/>
        </w:rPr>
      </w:pPr>
    </w:p>
    <w:p w:rsidR="00432C13" w:rsidRDefault="001969C4">
      <w:pPr>
        <w:ind w:left="140" w:right="245" w:firstLine="180"/>
        <w:jc w:val="both"/>
        <w:rPr>
          <w:sz w:val="16"/>
          <w:szCs w:val="16"/>
        </w:rPr>
      </w:pPr>
      <w:r>
        <w:rPr>
          <w:rFonts w:ascii="Arial" w:eastAsia="Arial" w:hAnsi="Arial" w:cs="Arial"/>
          <w:b/>
          <w:sz w:val="16"/>
          <w:szCs w:val="16"/>
        </w:rPr>
        <w:t xml:space="preserve">I.- </w:t>
      </w:r>
      <w:r>
        <w:rPr>
          <w:sz w:val="16"/>
          <w:szCs w:val="16"/>
        </w:rPr>
        <w:t>Utilizar los Datos, y en especial aquellos Datos de Carácter Personal, con la única y exclusiva finalidad de promover y concluir, como intermediario independiente, operacione</w:t>
      </w:r>
      <w:r>
        <w:rPr>
          <w:sz w:val="16"/>
          <w:szCs w:val="16"/>
        </w:rPr>
        <w:t>s de veta de los Productos y Servicios, y no aplicarlos ni utilizarlos con fin distinto al estipulado en el Contrato de Colaboración, ni los comunicara, ni siquiera para su conservación, a otras personas distintas de la SOCIEDAD.</w:t>
      </w:r>
    </w:p>
    <w:p w:rsidR="00432C13" w:rsidRDefault="001969C4">
      <w:pPr>
        <w:ind w:left="140" w:right="250"/>
        <w:jc w:val="both"/>
        <w:rPr>
          <w:sz w:val="16"/>
          <w:szCs w:val="16"/>
        </w:rPr>
      </w:pPr>
      <w:r>
        <w:rPr>
          <w:sz w:val="16"/>
          <w:szCs w:val="16"/>
        </w:rPr>
        <w:t>Tratar los Datos de los Us</w:t>
      </w:r>
      <w:r>
        <w:rPr>
          <w:sz w:val="16"/>
          <w:szCs w:val="16"/>
        </w:rPr>
        <w:t xml:space="preserve">uarios exclusivamente en nombre del </w:t>
      </w:r>
      <w:proofErr w:type="spellStart"/>
      <w:r>
        <w:rPr>
          <w:sz w:val="16"/>
          <w:szCs w:val="16"/>
        </w:rPr>
        <w:t>Partner</w:t>
      </w:r>
      <w:proofErr w:type="spellEnd"/>
      <w:r>
        <w:rPr>
          <w:sz w:val="16"/>
          <w:szCs w:val="16"/>
        </w:rPr>
        <w:t>, de conformidad con sus instrucciones, y la presente Clausula, y no subcontratar los servicios Objeto del presente Contrato, salvo autorización expresa de la SOCIEDAD.</w:t>
      </w:r>
    </w:p>
    <w:p w:rsidR="00432C13" w:rsidRDefault="00432C13">
      <w:pPr>
        <w:ind w:left="140" w:right="250"/>
        <w:jc w:val="both"/>
        <w:rPr>
          <w:sz w:val="16"/>
          <w:szCs w:val="16"/>
        </w:rPr>
      </w:pPr>
    </w:p>
    <w:p w:rsidR="00432C13" w:rsidRDefault="001969C4">
      <w:pPr>
        <w:spacing w:line="242" w:lineRule="auto"/>
        <w:ind w:left="140" w:right="250" w:firstLine="134"/>
        <w:jc w:val="both"/>
        <w:rPr>
          <w:sz w:val="16"/>
          <w:szCs w:val="16"/>
        </w:rPr>
      </w:pPr>
      <w:r>
        <w:rPr>
          <w:rFonts w:ascii="Arial" w:eastAsia="Arial" w:hAnsi="Arial" w:cs="Arial"/>
          <w:b/>
          <w:sz w:val="16"/>
          <w:szCs w:val="16"/>
        </w:rPr>
        <w:t xml:space="preserve">II.- </w:t>
      </w:r>
      <w:r>
        <w:rPr>
          <w:sz w:val="16"/>
          <w:szCs w:val="16"/>
        </w:rPr>
        <w:t xml:space="preserve">El COLABORADOR guardara secreto sobre </w:t>
      </w:r>
      <w:r>
        <w:rPr>
          <w:sz w:val="16"/>
          <w:szCs w:val="16"/>
        </w:rPr>
        <w:t xml:space="preserve">los Datos de los Usuarios, incluso con posteridad a la finalización del Contrato de Colaboración, </w:t>
      </w:r>
      <w:proofErr w:type="spellStart"/>
      <w:r>
        <w:rPr>
          <w:sz w:val="16"/>
          <w:szCs w:val="16"/>
        </w:rPr>
        <w:t>yen</w:t>
      </w:r>
      <w:proofErr w:type="spellEnd"/>
      <w:r>
        <w:rPr>
          <w:sz w:val="16"/>
          <w:szCs w:val="16"/>
        </w:rPr>
        <w:t xml:space="preserve"> ningún caso comunicara dichos datos a terceros, ni siquiera para su conservación.</w:t>
      </w:r>
    </w:p>
    <w:p w:rsidR="00432C13" w:rsidRDefault="00432C13">
      <w:pPr>
        <w:spacing w:line="242" w:lineRule="auto"/>
        <w:ind w:left="140" w:right="250" w:firstLine="134"/>
        <w:jc w:val="both"/>
        <w:rPr>
          <w:sz w:val="16"/>
          <w:szCs w:val="16"/>
        </w:rPr>
      </w:pPr>
    </w:p>
    <w:p w:rsidR="00432C13" w:rsidRDefault="001969C4">
      <w:pPr>
        <w:spacing w:before="2" w:line="246" w:lineRule="auto"/>
        <w:ind w:left="140" w:right="270" w:firstLine="134"/>
        <w:jc w:val="both"/>
        <w:rPr>
          <w:sz w:val="16"/>
          <w:szCs w:val="16"/>
        </w:rPr>
      </w:pPr>
      <w:r>
        <w:rPr>
          <w:rFonts w:ascii="Arial" w:eastAsia="Arial" w:hAnsi="Arial" w:cs="Arial"/>
          <w:b/>
          <w:sz w:val="16"/>
          <w:szCs w:val="16"/>
        </w:rPr>
        <w:t xml:space="preserve">III.- </w:t>
      </w:r>
      <w:r>
        <w:rPr>
          <w:sz w:val="16"/>
          <w:szCs w:val="16"/>
        </w:rPr>
        <w:t>El COLABORADOR permitirá a petición la SOCIEDAD, que se lleve a cabo en sus instalaciones de tratamiento de datos la auditoría de las actividades de tratamiento reguladas por las presentes cláusulas. La antedicha auditoría será realizada por el responsable</w:t>
      </w:r>
      <w:r>
        <w:rPr>
          <w:sz w:val="16"/>
          <w:szCs w:val="16"/>
        </w:rPr>
        <w:t xml:space="preserve"> del Tratamiento o por una entidad auditora de reconocido prestigio seleccionada por el mismo (responsable del Tratamiento). Las personas integrantes de dicha entidad que realicen la citada auditoría deberán estar sujetas al deber de secreto profesional (c</w:t>
      </w:r>
      <w:r>
        <w:rPr>
          <w:sz w:val="16"/>
          <w:szCs w:val="16"/>
        </w:rPr>
        <w:t>onfidencialidad) y contar con las cualificaciones profesionales exigidas de acuerdo con la normativa vigente.</w:t>
      </w:r>
    </w:p>
    <w:p w:rsidR="00432C13" w:rsidRDefault="00432C13">
      <w:pPr>
        <w:spacing w:before="2" w:line="246" w:lineRule="auto"/>
        <w:ind w:left="140" w:right="270" w:firstLine="134"/>
        <w:jc w:val="both"/>
        <w:rPr>
          <w:sz w:val="16"/>
          <w:szCs w:val="16"/>
        </w:rPr>
      </w:pPr>
    </w:p>
    <w:p w:rsidR="00432C13" w:rsidRDefault="001969C4">
      <w:pPr>
        <w:spacing w:line="242" w:lineRule="auto"/>
        <w:ind w:left="140" w:right="274" w:firstLine="134"/>
        <w:jc w:val="both"/>
        <w:rPr>
          <w:sz w:val="16"/>
          <w:szCs w:val="16"/>
        </w:rPr>
      </w:pPr>
      <w:r>
        <w:rPr>
          <w:rFonts w:ascii="Arial" w:eastAsia="Arial" w:hAnsi="Arial" w:cs="Arial"/>
          <w:b/>
          <w:sz w:val="16"/>
          <w:szCs w:val="16"/>
        </w:rPr>
        <w:t xml:space="preserve">IV.- </w:t>
      </w:r>
      <w:r>
        <w:rPr>
          <w:sz w:val="16"/>
          <w:szCs w:val="16"/>
        </w:rPr>
        <w:t>Resarcirá, a la SOCIEDAD, de cualquier sanción que pueda serle impuesta por el incumplimiento de las normas vigentes en materia de protecció</w:t>
      </w:r>
      <w:r>
        <w:rPr>
          <w:sz w:val="16"/>
          <w:szCs w:val="16"/>
        </w:rPr>
        <w:t>n de datos o de lo establecido en virtud del presente contrato.</w:t>
      </w:r>
    </w:p>
    <w:p w:rsidR="00432C13" w:rsidRDefault="001969C4">
      <w:pPr>
        <w:spacing w:before="1"/>
        <w:ind w:left="140" w:right="279"/>
        <w:jc w:val="both"/>
        <w:rPr>
          <w:sz w:val="16"/>
          <w:szCs w:val="16"/>
        </w:rPr>
      </w:pPr>
      <w:r>
        <w:rPr>
          <w:sz w:val="16"/>
          <w:szCs w:val="16"/>
        </w:rPr>
        <w:t>En caso de que el COLABORADOR, destine los Datos de Carácter Personal a finalidades distintas de las previstas en el presente apartado, o los comunique o los utilice incumpliendo las estipulac</w:t>
      </w:r>
      <w:r>
        <w:rPr>
          <w:sz w:val="16"/>
          <w:szCs w:val="16"/>
        </w:rPr>
        <w:t>iones del Contrato de Colaboración, será considerado Responsable del Tratamiento, debiendo responder de las infracciones en las que hubiera incurrido personalmente.</w:t>
      </w:r>
    </w:p>
    <w:p w:rsidR="00432C13" w:rsidRDefault="00432C13">
      <w:pPr>
        <w:spacing w:before="1"/>
        <w:ind w:left="140" w:right="279"/>
        <w:jc w:val="both"/>
        <w:rPr>
          <w:sz w:val="16"/>
          <w:szCs w:val="16"/>
        </w:rPr>
      </w:pPr>
    </w:p>
    <w:p w:rsidR="00432C13" w:rsidRDefault="001969C4">
      <w:pPr>
        <w:spacing w:line="242" w:lineRule="auto"/>
        <w:ind w:left="140" w:right="274" w:firstLine="180"/>
        <w:jc w:val="both"/>
        <w:rPr>
          <w:sz w:val="16"/>
          <w:szCs w:val="16"/>
        </w:rPr>
      </w:pPr>
      <w:r>
        <w:rPr>
          <w:rFonts w:ascii="Arial" w:eastAsia="Arial" w:hAnsi="Arial" w:cs="Arial"/>
          <w:b/>
          <w:sz w:val="16"/>
          <w:szCs w:val="16"/>
        </w:rPr>
        <w:t xml:space="preserve">V.- </w:t>
      </w:r>
      <w:r>
        <w:rPr>
          <w:sz w:val="16"/>
          <w:szCs w:val="16"/>
        </w:rPr>
        <w:t>El COLABORADOR evitará en lo posible almacenar datos de carácter personal de los usuar</w:t>
      </w:r>
      <w:r>
        <w:rPr>
          <w:sz w:val="16"/>
          <w:szCs w:val="16"/>
        </w:rPr>
        <w:t>ios en dispositivos y equipos portátiles. Si en virtud del Servicio a prestar, fuese necesario hacerlo, se deberán proteger dichos datos mediante cifrado o cualquier otro mecanismo que garantice que la información no sea inteligible ni manipulada por perso</w:t>
      </w:r>
      <w:r>
        <w:rPr>
          <w:sz w:val="16"/>
          <w:szCs w:val="16"/>
        </w:rPr>
        <w:t>nal no Autorizado.</w:t>
      </w:r>
    </w:p>
    <w:p w:rsidR="00432C13" w:rsidRDefault="00432C13">
      <w:pPr>
        <w:spacing w:line="242" w:lineRule="auto"/>
        <w:ind w:left="140" w:right="274" w:firstLine="180"/>
        <w:jc w:val="both"/>
        <w:rPr>
          <w:sz w:val="16"/>
          <w:szCs w:val="16"/>
        </w:rPr>
      </w:pPr>
    </w:p>
    <w:p w:rsidR="00432C13" w:rsidRDefault="001969C4">
      <w:pPr>
        <w:ind w:left="140" w:right="270" w:firstLine="134"/>
        <w:jc w:val="both"/>
        <w:rPr>
          <w:sz w:val="16"/>
          <w:szCs w:val="16"/>
        </w:rPr>
      </w:pPr>
      <w:r>
        <w:rPr>
          <w:rFonts w:ascii="Arial" w:eastAsia="Arial" w:hAnsi="Arial" w:cs="Arial"/>
          <w:b/>
          <w:sz w:val="16"/>
          <w:szCs w:val="16"/>
        </w:rPr>
        <w:t xml:space="preserve">VI.- </w:t>
      </w:r>
      <w:r>
        <w:rPr>
          <w:sz w:val="16"/>
          <w:szCs w:val="16"/>
        </w:rPr>
        <w:t xml:space="preserve">El COLABORADOR notificará a la SOCIEDAD, de forma inmediata, cualquier incidencia detectada en relación con la seguridad de los Datos de los Usuarios, por ejemplo, </w:t>
      </w:r>
      <w:proofErr w:type="spellStart"/>
      <w:r>
        <w:rPr>
          <w:sz w:val="16"/>
          <w:szCs w:val="16"/>
        </w:rPr>
        <w:t>perdida</w:t>
      </w:r>
      <w:proofErr w:type="spellEnd"/>
      <w:r>
        <w:rPr>
          <w:sz w:val="16"/>
          <w:szCs w:val="16"/>
        </w:rPr>
        <w:t xml:space="preserve"> o sustracción. La notificación de la incidencia se enviará </w:t>
      </w:r>
      <w:r>
        <w:rPr>
          <w:sz w:val="16"/>
          <w:szCs w:val="16"/>
        </w:rPr>
        <w:t xml:space="preserve">por correo electrónico a: </w:t>
      </w:r>
      <w:hyperlink r:id="rId9">
        <w:r>
          <w:rPr>
            <w:b/>
            <w:sz w:val="16"/>
            <w:szCs w:val="16"/>
          </w:rPr>
          <w:t>jsobrino@grupogestionex.es</w:t>
        </w:r>
      </w:hyperlink>
      <w:hyperlink r:id="rId10">
        <w:r>
          <w:rPr>
            <w:sz w:val="16"/>
            <w:szCs w:val="16"/>
          </w:rPr>
          <w:t xml:space="preserve"> </w:t>
        </w:r>
      </w:hyperlink>
      <w:r>
        <w:rPr>
          <w:sz w:val="16"/>
          <w:szCs w:val="16"/>
        </w:rPr>
        <w:t>Atendiendo a la naturaleza de los datos de carácter personal y a las manifestaciones de la SOCIED</w:t>
      </w:r>
      <w:r>
        <w:rPr>
          <w:sz w:val="16"/>
          <w:szCs w:val="16"/>
        </w:rPr>
        <w:t>AD, las medidas de seguridad que el COLABORADOR debe adoptar para el tratamiento de datos de los clientes y potenciales clientes de la SOCIEDAD son de nivel medio.</w:t>
      </w:r>
    </w:p>
    <w:p w:rsidR="00432C13" w:rsidRDefault="00432C13">
      <w:pPr>
        <w:ind w:left="140" w:right="270" w:firstLine="134"/>
        <w:jc w:val="both"/>
        <w:rPr>
          <w:sz w:val="16"/>
          <w:szCs w:val="16"/>
        </w:rPr>
      </w:pPr>
    </w:p>
    <w:p w:rsidR="00432C13" w:rsidRDefault="001969C4">
      <w:pPr>
        <w:ind w:left="140" w:right="271"/>
        <w:jc w:val="both"/>
        <w:rPr>
          <w:sz w:val="16"/>
          <w:szCs w:val="16"/>
        </w:rPr>
      </w:pPr>
      <w:r>
        <w:rPr>
          <w:sz w:val="16"/>
          <w:szCs w:val="16"/>
        </w:rPr>
        <w:t>A efectos de lo dispuesto en el párrafo anterior EL COLABORADOR manifiesta estar al corrien</w:t>
      </w:r>
      <w:r>
        <w:rPr>
          <w:sz w:val="16"/>
          <w:szCs w:val="16"/>
        </w:rPr>
        <w:t>te en el cumplimiento de las obligaciones derivadas de la normativa en materia de protección de datos y, en particular, en la implantación de las medidas de seguridad de nivel medio, previstas en el RD 1720/2007, comprometiéndose a mantenerlas durante la v</w:t>
      </w:r>
      <w:r>
        <w:rPr>
          <w:sz w:val="16"/>
          <w:szCs w:val="16"/>
        </w:rPr>
        <w:t>igencia del presente Contrato.</w:t>
      </w:r>
    </w:p>
    <w:p w:rsidR="00432C13" w:rsidRDefault="001969C4">
      <w:pPr>
        <w:ind w:left="140" w:right="2027"/>
        <w:jc w:val="both"/>
        <w:rPr>
          <w:sz w:val="16"/>
          <w:szCs w:val="16"/>
        </w:rPr>
      </w:pPr>
      <w:r>
        <w:rPr>
          <w:sz w:val="16"/>
          <w:szCs w:val="16"/>
        </w:rPr>
        <w:t>Así mismo, en COLABORADOR se responsabiliza de adoptar las medidas de seguridad referidas.</w:t>
      </w:r>
    </w:p>
    <w:p w:rsidR="00432C13" w:rsidRDefault="00432C13">
      <w:pPr>
        <w:ind w:firstLine="708"/>
        <w:jc w:val="both"/>
        <w:rPr>
          <w:b/>
          <w:sz w:val="16"/>
          <w:szCs w:val="16"/>
          <w:u w:val="single"/>
        </w:rPr>
      </w:pPr>
    </w:p>
    <w:p w:rsidR="00432C13" w:rsidRDefault="00432C13">
      <w:pPr>
        <w:ind w:firstLine="708"/>
        <w:jc w:val="both"/>
        <w:rPr>
          <w:b/>
          <w:sz w:val="16"/>
          <w:szCs w:val="16"/>
          <w:u w:val="single"/>
        </w:rPr>
      </w:pPr>
    </w:p>
    <w:p w:rsidR="00432C13" w:rsidRDefault="001969C4">
      <w:pPr>
        <w:ind w:firstLine="708"/>
        <w:jc w:val="both"/>
        <w:rPr>
          <w:sz w:val="16"/>
          <w:szCs w:val="16"/>
        </w:rPr>
      </w:pPr>
      <w:r>
        <w:rPr>
          <w:sz w:val="16"/>
          <w:szCs w:val="16"/>
        </w:rPr>
        <w:t>LA SOCIEDAD.</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EL COLABORADOR</w:t>
      </w:r>
    </w:p>
    <w:p w:rsidR="00432C13" w:rsidRDefault="00432C13">
      <w:pPr>
        <w:spacing w:before="1"/>
        <w:ind w:right="244"/>
        <w:rPr>
          <w:b/>
          <w:sz w:val="20"/>
          <w:szCs w:val="20"/>
          <w:u w:val="single"/>
        </w:rPr>
      </w:pPr>
    </w:p>
    <w:p w:rsidR="00432C13" w:rsidRDefault="00B252FB">
      <w:pPr>
        <w:jc w:val="both"/>
        <w:rPr>
          <w:b/>
          <w:sz w:val="20"/>
          <w:szCs w:val="20"/>
          <w:u w:val="single"/>
        </w:rPr>
      </w:pPr>
      <w:bookmarkStart w:id="0" w:name="_GoBack"/>
      <w:bookmarkEnd w:id="0"/>
      <w:r>
        <w:rPr>
          <w:b/>
          <w:noProof/>
          <w:sz w:val="20"/>
          <w:szCs w:val="20"/>
          <w:u w:val="single"/>
        </w:rPr>
        <w:drawing>
          <wp:anchor distT="0" distB="0" distL="114300" distR="114300" simplePos="0" relativeHeight="251665408" behindDoc="0" locked="0" layoutInCell="1" allowOverlap="1">
            <wp:simplePos x="0" y="0"/>
            <wp:positionH relativeFrom="column">
              <wp:posOffset>4139565</wp:posOffset>
            </wp:positionH>
            <wp:positionV relativeFrom="paragraph">
              <wp:posOffset>113030</wp:posOffset>
            </wp:positionV>
            <wp:extent cx="853440" cy="719455"/>
            <wp:effectExtent l="0" t="0" r="3810" b="444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3440" cy="719455"/>
                    </a:xfrm>
                    <a:prstGeom prst="rect">
                      <a:avLst/>
                    </a:prstGeom>
                    <a:noFill/>
                  </pic:spPr>
                </pic:pic>
              </a:graphicData>
            </a:graphic>
          </wp:anchor>
        </w:drawing>
      </w:r>
    </w:p>
    <w:sectPr w:rsidR="00432C13">
      <w:headerReference w:type="even" r:id="rId12"/>
      <w:headerReference w:type="default" r:id="rId13"/>
      <w:footerReference w:type="even" r:id="rId14"/>
      <w:footerReference w:type="default" r:id="rId15"/>
      <w:headerReference w:type="first" r:id="rId16"/>
      <w:footerReference w:type="first" r:id="rId17"/>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9C4" w:rsidRDefault="001969C4">
      <w:r>
        <w:separator/>
      </w:r>
    </w:p>
  </w:endnote>
  <w:endnote w:type="continuationSeparator" w:id="0">
    <w:p w:rsidR="001969C4" w:rsidRDefault="0019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C13" w:rsidRDefault="00432C1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C13" w:rsidRDefault="00432C13">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C13" w:rsidRDefault="00432C1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9C4" w:rsidRDefault="001969C4">
      <w:r>
        <w:separator/>
      </w:r>
    </w:p>
  </w:footnote>
  <w:footnote w:type="continuationSeparator" w:id="0">
    <w:p w:rsidR="001969C4" w:rsidRDefault="001969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C13" w:rsidRDefault="00EC5CFB">
    <w:pPr>
      <w:pBdr>
        <w:top w:val="nil"/>
        <w:left w:val="nil"/>
        <w:bottom w:val="nil"/>
        <w:right w:val="nil"/>
        <w:between w:val="nil"/>
      </w:pBdr>
      <w:tabs>
        <w:tab w:val="center" w:pos="4419"/>
        <w:tab w:val="right" w:pos="8838"/>
      </w:tabs>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4508688" o:spid="_x0000_s2053" type="#_x0000_t75" style="position:absolute;margin-left:0;margin-top:0;width:107pt;height:89.15pt;z-index:-251657216;mso-position-horizontal:center;mso-position-horizontal-relative:margin;mso-position-vertical:center;mso-position-vertical-relative:margin" o:allowincell="f">
          <v:imagedata r:id="rId1" o:title="logo gestionex"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C13" w:rsidRDefault="00EC5CFB">
    <w:pPr>
      <w:pBdr>
        <w:top w:val="nil"/>
        <w:left w:val="nil"/>
        <w:bottom w:val="nil"/>
        <w:right w:val="nil"/>
        <w:between w:val="nil"/>
      </w:pBdr>
      <w:tabs>
        <w:tab w:val="center" w:pos="4419"/>
        <w:tab w:val="right" w:pos="8838"/>
      </w:tabs>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4508689" o:spid="_x0000_s2054" type="#_x0000_t75" style="position:absolute;margin-left:0;margin-top:0;width:107pt;height:89.15pt;z-index:-251656192;mso-position-horizontal:center;mso-position-horizontal-relative:margin;mso-position-vertical:center;mso-position-vertical-relative:margin" o:allowincell="f">
          <v:imagedata r:id="rId1" o:title="logo gestionex"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C13" w:rsidRDefault="00EC5CFB">
    <w:pPr>
      <w:pBdr>
        <w:top w:val="nil"/>
        <w:left w:val="nil"/>
        <w:bottom w:val="nil"/>
        <w:right w:val="nil"/>
        <w:between w:val="nil"/>
      </w:pBdr>
      <w:tabs>
        <w:tab w:val="center" w:pos="4419"/>
        <w:tab w:val="right" w:pos="8838"/>
      </w:tabs>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4508687" o:spid="_x0000_s2052" type="#_x0000_t75" style="position:absolute;margin-left:0;margin-top:0;width:107pt;height:89.15pt;z-index:-251658240;mso-position-horizontal:center;mso-position-horizontal-relative:margin;mso-position-vertical:center;mso-position-vertical-relative:margin" o:allowincell="f">
          <v:imagedata r:id="rId1" o:title="logo gestionex"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A15F6"/>
    <w:multiLevelType w:val="multilevel"/>
    <w:tmpl w:val="51DE288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E6D4852"/>
    <w:multiLevelType w:val="multilevel"/>
    <w:tmpl w:val="7DD8562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DF05EF8"/>
    <w:multiLevelType w:val="multilevel"/>
    <w:tmpl w:val="44B08958"/>
    <w:lvl w:ilvl="0">
      <w:start w:val="1"/>
      <w:numFmt w:val="upperRoman"/>
      <w:lvlText w:val="%1."/>
      <w:lvlJc w:val="left"/>
      <w:pPr>
        <w:ind w:left="1220" w:hanging="720"/>
      </w:pPr>
      <w:rPr>
        <w:rFonts w:ascii="Arial" w:eastAsia="Arial" w:hAnsi="Arial" w:cs="Arial"/>
        <w:b/>
        <w:sz w:val="16"/>
        <w:szCs w:val="16"/>
      </w:rPr>
    </w:lvl>
    <w:lvl w:ilvl="1">
      <w:numFmt w:val="bullet"/>
      <w:lvlText w:val="•"/>
      <w:lvlJc w:val="left"/>
      <w:pPr>
        <w:ind w:left="2185" w:hanging="720"/>
      </w:pPr>
    </w:lvl>
    <w:lvl w:ilvl="2">
      <w:numFmt w:val="bullet"/>
      <w:lvlText w:val="•"/>
      <w:lvlJc w:val="left"/>
      <w:pPr>
        <w:ind w:left="3150" w:hanging="720"/>
      </w:pPr>
    </w:lvl>
    <w:lvl w:ilvl="3">
      <w:numFmt w:val="bullet"/>
      <w:lvlText w:val="•"/>
      <w:lvlJc w:val="left"/>
      <w:pPr>
        <w:ind w:left="4115" w:hanging="720"/>
      </w:pPr>
    </w:lvl>
    <w:lvl w:ilvl="4">
      <w:numFmt w:val="bullet"/>
      <w:lvlText w:val="•"/>
      <w:lvlJc w:val="left"/>
      <w:pPr>
        <w:ind w:left="5080" w:hanging="720"/>
      </w:pPr>
    </w:lvl>
    <w:lvl w:ilvl="5">
      <w:numFmt w:val="bullet"/>
      <w:lvlText w:val="•"/>
      <w:lvlJc w:val="left"/>
      <w:pPr>
        <w:ind w:left="6045" w:hanging="720"/>
      </w:pPr>
    </w:lvl>
    <w:lvl w:ilvl="6">
      <w:numFmt w:val="bullet"/>
      <w:lvlText w:val="•"/>
      <w:lvlJc w:val="left"/>
      <w:pPr>
        <w:ind w:left="7010" w:hanging="720"/>
      </w:pPr>
    </w:lvl>
    <w:lvl w:ilvl="7">
      <w:numFmt w:val="bullet"/>
      <w:lvlText w:val="•"/>
      <w:lvlJc w:val="left"/>
      <w:pPr>
        <w:ind w:left="7975" w:hanging="720"/>
      </w:pPr>
    </w:lvl>
    <w:lvl w:ilvl="8">
      <w:numFmt w:val="bullet"/>
      <w:lvlText w:val="•"/>
      <w:lvlJc w:val="left"/>
      <w:pPr>
        <w:ind w:left="89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13"/>
    <w:rsid w:val="00052C4F"/>
    <w:rsid w:val="00075090"/>
    <w:rsid w:val="001969C4"/>
    <w:rsid w:val="001A20AD"/>
    <w:rsid w:val="00432C13"/>
    <w:rsid w:val="00B252FB"/>
    <w:rsid w:val="00EC5C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B5CD41B"/>
  <w15:docId w15:val="{7EFFF8E7-FBE4-462C-B931-35EC6A87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widowControl w:val="0"/>
      <w:ind w:left="129" w:right="244"/>
      <w:jc w:val="center"/>
      <w:outlineLvl w:val="0"/>
    </w:pPr>
    <w:rPr>
      <w:rFonts w:ascii="Arial" w:eastAsia="Arial" w:hAnsi="Arial" w:cs="Arial"/>
      <w:b/>
      <w:sz w:val="16"/>
      <w:szCs w:val="16"/>
      <w:u w:val="single"/>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widowControl w:val="0"/>
      <w:spacing w:before="92"/>
      <w:ind w:left="118"/>
    </w:pPr>
    <w:rPr>
      <w:rFonts w:ascii="Arial" w:eastAsia="Arial" w:hAnsi="Arial" w:cs="Arial"/>
      <w:b/>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sobrino@grupogestionex.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sobrino@grupogestionex.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2476</Words>
  <Characters>13623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2025-05-15T21:23:00Z</dcterms:created>
  <dcterms:modified xsi:type="dcterms:W3CDTF">2025-05-15T21:23:00Z</dcterms:modified>
</cp:coreProperties>
</file>