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FD1" w:rsidRDefault="00C42FD1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1"/>
      </w:tblGrid>
      <w:tr w:rsidR="00C42FD1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4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color w:val="000000"/>
                <w:sz w:val="28"/>
              </w:rPr>
              <w:t xml:space="preserve">  ESTHER PEÑA BALLESTA             </w:t>
            </w:r>
            <w:r>
              <w:rPr>
                <w:rFonts w:ascii="Arial Black" w:eastAsia="Arial Black" w:hAnsi="Arial Black" w:cs="Arial Black"/>
                <w:b/>
                <w:color w:val="000000"/>
                <w:sz w:val="20"/>
              </w:rPr>
              <w:t xml:space="preserve">   </w:t>
            </w:r>
            <w:r>
              <w:rPr>
                <w:rFonts w:ascii="Arial Black" w:eastAsia="Arial Black" w:hAnsi="Arial Black" w:cs="Arial Black"/>
                <w:b/>
                <w:color w:val="000000"/>
                <w:sz w:val="28"/>
              </w:rPr>
              <w:t xml:space="preserve">      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N.I.F: 09817179C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C/ JABONERIA 6, BAJO IZDA          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  28630      MADRID</w:t>
            </w:r>
          </w:p>
          <w:p w:rsidR="00C42FD1" w:rsidRDefault="00B33854">
            <w:pPr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             </w:t>
            </w:r>
          </w:p>
        </w:tc>
      </w:tr>
    </w:tbl>
    <w:p w:rsidR="00C42FD1" w:rsidRDefault="00C42FD1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p w:rsidR="00C42FD1" w:rsidRDefault="00B33854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                                                           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3"/>
      </w:tblGrid>
      <w:tr w:rsidR="00C42F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48"/>
                <w:shd w:val="clear" w:color="auto" w:fill="C0C0C0"/>
              </w:rPr>
              <w:t xml:space="preserve">                           FACTURA                                 </w:t>
            </w:r>
          </w:p>
        </w:tc>
      </w:tr>
    </w:tbl>
    <w:p w:rsidR="00C42FD1" w:rsidRDefault="00C42FD1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605"/>
      </w:tblGrid>
      <w:tr w:rsidR="00C42F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Factura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Fecha</w:t>
            </w:r>
          </w:p>
        </w:tc>
      </w:tr>
      <w:tr w:rsidR="00C42F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2023001</w:t>
            </w:r>
          </w:p>
        </w:tc>
        <w:tc>
          <w:tcPr>
            <w:tcW w:w="160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01/11/2023</w:t>
            </w:r>
          </w:p>
        </w:tc>
      </w:tr>
    </w:tbl>
    <w:p w:rsidR="00C42FD1" w:rsidRDefault="00B33854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C42FD1" w:rsidRDefault="00B33854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0"/>
          <w:u w:val="single"/>
        </w:rPr>
        <w:t xml:space="preserve">CLIENTE </w:t>
      </w:r>
      <w:r>
        <w:rPr>
          <w:rFonts w:ascii="Arial" w:eastAsia="Arial" w:hAnsi="Arial" w:cs="Arial"/>
          <w:b/>
          <w:sz w:val="28"/>
        </w:rPr>
        <w:t>:kUGEL-3,SL. C/ AVENIDA DE VALLADOLIZ 33. 28250.</w:t>
      </w:r>
    </w:p>
    <w:p w:rsidR="00C42FD1" w:rsidRDefault="00B33854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TORRELODONES, MADRID.</w:t>
      </w:r>
    </w:p>
    <w:p w:rsidR="00C42FD1" w:rsidRDefault="00B33854">
      <w:pPr>
        <w:suppressAutoHyphens/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            CIF: B-82876467.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659"/>
        <w:gridCol w:w="960"/>
        <w:gridCol w:w="440"/>
        <w:gridCol w:w="489"/>
        <w:gridCol w:w="408"/>
        <w:gridCol w:w="398"/>
        <w:gridCol w:w="824"/>
        <w:gridCol w:w="537"/>
        <w:gridCol w:w="1197"/>
        <w:gridCol w:w="936"/>
        <w:gridCol w:w="447"/>
        <w:gridCol w:w="381"/>
      </w:tblGrid>
      <w:tr w:rsidR="00C42FD1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und.</w:t>
            </w:r>
          </w:p>
        </w:tc>
        <w:tc>
          <w:tcPr>
            <w:tcW w:w="68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DESCRIPCION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Cantidad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P.V.P.Neto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Importe Total €</w:t>
            </w:r>
          </w:p>
        </w:tc>
      </w:tr>
      <w:tr w:rsidR="00C42FD1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</w:trPr>
        <w:tc>
          <w:tcPr>
            <w:tcW w:w="946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C42FD1" w:rsidRDefault="00B33854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6836" w:type="dxa"/>
            <w:gridSpan w:val="6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SUMINISTRO Y COLOCACION DE SISTEMA DE AISLAMIENTO TERMICO POR EL EXTERIOR (SATE). . SISTEMA TRADITERM DE 9 CM DE ESPESOR FABRICADO POR GRUPOPUMA 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SUMINISTRO Y COLOCACION DE DOBLE MALLA DE FIBRA DE VIDRIO EN ZOCALO.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DESCUENTO FACTURA DE MATERIALES SATE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DESCUENTO DE FACTURA DE TORNILLERIA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DESCUENTO DE FACTURA DE TACOS DE SATE MADERA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DESCUENTO DE FACTURA DE PLASTICOS 50%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OBRA: Centro de Emergencias 112, Urb La Finca, Pozuelo Madrid</w:t>
            </w:r>
          </w:p>
          <w:p w:rsidR="00C42FD1" w:rsidRDefault="00B338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42FD1" w:rsidRDefault="00C42FD1">
            <w:pPr>
              <w:suppressAutoHyphens/>
              <w:spacing w:after="0" w:line="240" w:lineRule="auto"/>
            </w:pPr>
          </w:p>
        </w:tc>
        <w:tc>
          <w:tcPr>
            <w:tcW w:w="2298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212,27M2 </w:t>
            </w: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111M2</w:t>
            </w: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1335" w:type="dxa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39,00 €</w:t>
            </w: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5,50 €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32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8.278,53 €</w:t>
            </w: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610,50 €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-1.918,27 €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-70,50 €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-435,70 €                       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-41,40 €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</w:tr>
      <w:tr w:rsidR="00C42FD1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2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BASE IMPONIBLE</w:t>
            </w:r>
          </w:p>
        </w:tc>
        <w:tc>
          <w:tcPr>
            <w:tcW w:w="2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IMPORTE  I.V.A.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I.V.A.</w:t>
            </w:r>
          </w:p>
        </w:tc>
        <w:tc>
          <w:tcPr>
            <w:tcW w:w="76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Copperplate Gothic Bold" w:eastAsia="Copperplate Gothic Bold" w:hAnsi="Copperplate Gothic Bold" w:cs="Copperplate Gothic Bold"/>
                <w:b/>
                <w:sz w:val="24"/>
              </w:rPr>
              <w:t>TOTAL  FACTURA</w:t>
            </w:r>
          </w:p>
        </w:tc>
      </w:tr>
      <w:tr w:rsidR="00C42FD1">
        <w:tblPrEx>
          <w:tblCellMar>
            <w:top w:w="0" w:type="dxa"/>
            <w:bottom w:w="0" w:type="dxa"/>
          </w:tblCellMar>
        </w:tblPrEx>
        <w:trPr>
          <w:gridAfter w:val="1"/>
          <w:wAfter w:w="1807" w:type="dxa"/>
          <w:trHeight w:val="1"/>
        </w:trPr>
        <w:tc>
          <w:tcPr>
            <w:tcW w:w="2041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6.423,16 €</w:t>
            </w:r>
          </w:p>
        </w:tc>
        <w:tc>
          <w:tcPr>
            <w:tcW w:w="2699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1.348,86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€</w:t>
            </w:r>
          </w:p>
        </w:tc>
        <w:tc>
          <w:tcPr>
            <w:tcW w:w="2027" w:type="dxa"/>
            <w:gridSpan w:val="2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21%</w:t>
            </w:r>
          </w:p>
        </w:tc>
        <w:tc>
          <w:tcPr>
            <w:tcW w:w="7680" w:type="dxa"/>
            <w:gridSpan w:val="6"/>
            <w:tcBorders>
              <w:top w:val="single" w:sz="0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7.772,02 €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42FD1">
        <w:tblPrEx>
          <w:tblCellMar>
            <w:top w:w="0" w:type="dxa"/>
            <w:bottom w:w="0" w:type="dxa"/>
          </w:tblCellMar>
        </w:tblPrEx>
        <w:tc>
          <w:tcPr>
            <w:tcW w:w="3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836967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C42FD1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42FD1" w:rsidRDefault="00C42FD1">
      <w:pPr>
        <w:suppressAutoHyphens/>
        <w:spacing w:after="0" w:line="240" w:lineRule="auto"/>
        <w:rPr>
          <w:rFonts w:ascii="Arial" w:eastAsia="Arial" w:hAnsi="Arial" w:cs="Arial"/>
          <w:b/>
          <w:sz w:val="21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3"/>
      </w:tblGrid>
      <w:tr w:rsidR="00C42F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C42FD1" w:rsidRDefault="00B33854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 DE PAGO  : AL CONTADO. ES56 0182 1343 4902 0169 7772   </w:t>
            </w:r>
          </w:p>
        </w:tc>
      </w:tr>
    </w:tbl>
    <w:p w:rsidR="00C42FD1" w:rsidRDefault="00B338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sz w:val="20"/>
        </w:rPr>
        <w:lastRenderedPageBreak/>
        <w:br/>
      </w:r>
    </w:p>
    <w:sectPr w:rsidR="00C42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D1"/>
    <w:rsid w:val="00B33854"/>
    <w:rsid w:val="00C4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86D5D55-5F21-654A-82B9-C9FBEB9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34634036776</cp:lastModifiedBy>
  <cp:revision>2</cp:revision>
  <dcterms:created xsi:type="dcterms:W3CDTF">2023-11-02T15:45:00Z</dcterms:created>
  <dcterms:modified xsi:type="dcterms:W3CDTF">2023-11-02T15:45:00Z</dcterms:modified>
</cp:coreProperties>
</file>